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8A" w:rsidRPr="00104489" w:rsidRDefault="00E54B8A" w:rsidP="00E54B8A">
      <w:pPr>
        <w:spacing w:line="220" w:lineRule="atLeast"/>
        <w:jc w:val="center"/>
        <w:rPr>
          <w:b/>
          <w:color w:val="1F497D" w:themeColor="text2"/>
          <w:sz w:val="44"/>
          <w:szCs w:val="44"/>
        </w:rPr>
      </w:pPr>
      <w:r w:rsidRPr="00104489">
        <w:rPr>
          <w:rFonts w:hint="eastAsia"/>
          <w:b/>
          <w:color w:val="1F497D" w:themeColor="text2"/>
          <w:sz w:val="44"/>
          <w:szCs w:val="44"/>
        </w:rPr>
        <w:t>2018</w:t>
      </w:r>
      <w:r w:rsidRPr="00104489">
        <w:rPr>
          <w:rFonts w:hint="eastAsia"/>
          <w:b/>
          <w:color w:val="1F497D" w:themeColor="text2"/>
          <w:sz w:val="44"/>
          <w:szCs w:val="44"/>
        </w:rPr>
        <w:t>世界智能网联汽车大会</w:t>
      </w:r>
    </w:p>
    <w:p w:rsidR="00E54B8A" w:rsidRPr="00E54B8A" w:rsidRDefault="00E54B8A" w:rsidP="00E54B8A">
      <w:pPr>
        <w:spacing w:line="220" w:lineRule="atLeast"/>
        <w:jc w:val="center"/>
        <w:rPr>
          <w:sz w:val="24"/>
          <w:szCs w:val="24"/>
        </w:rPr>
      </w:pPr>
      <w:r w:rsidRPr="00E54B8A">
        <w:rPr>
          <w:rFonts w:hint="eastAsia"/>
          <w:sz w:val="24"/>
          <w:szCs w:val="24"/>
        </w:rPr>
        <w:t>暨第六届中国国际节能与新能源汽车展览会</w:t>
      </w:r>
    </w:p>
    <w:p w:rsidR="00E54B8A" w:rsidRPr="00E54B8A" w:rsidRDefault="00E54B8A" w:rsidP="00E54B8A">
      <w:pPr>
        <w:spacing w:line="220" w:lineRule="atLeast"/>
        <w:jc w:val="center"/>
        <w:rPr>
          <w:sz w:val="24"/>
          <w:szCs w:val="24"/>
        </w:rPr>
      </w:pPr>
      <w:r w:rsidRPr="00E54B8A">
        <w:rPr>
          <w:rFonts w:hint="eastAsia"/>
          <w:sz w:val="24"/>
          <w:szCs w:val="24"/>
        </w:rPr>
        <w:t>参展邀请函</w:t>
      </w:r>
    </w:p>
    <w:p w:rsidR="00E54B8A" w:rsidRDefault="00E54B8A" w:rsidP="00E54B8A">
      <w:pPr>
        <w:spacing w:line="220" w:lineRule="atLeast"/>
        <w:rPr>
          <w:sz w:val="24"/>
          <w:szCs w:val="24"/>
        </w:rPr>
      </w:pPr>
      <w:r w:rsidRPr="00E54B8A">
        <w:rPr>
          <w:rFonts w:hint="eastAsia"/>
          <w:sz w:val="24"/>
          <w:szCs w:val="24"/>
        </w:rPr>
        <w:t>2018</w:t>
      </w:r>
      <w:r w:rsidRPr="00E54B8A">
        <w:rPr>
          <w:rFonts w:hint="eastAsia"/>
          <w:sz w:val="24"/>
          <w:szCs w:val="24"/>
        </w:rPr>
        <w:t>年</w:t>
      </w:r>
      <w:r w:rsidRPr="00E54B8A">
        <w:rPr>
          <w:rFonts w:hint="eastAsia"/>
          <w:sz w:val="24"/>
          <w:szCs w:val="24"/>
        </w:rPr>
        <w:t>10</w:t>
      </w:r>
      <w:r w:rsidRPr="00E54B8A">
        <w:rPr>
          <w:rFonts w:hint="eastAsia"/>
          <w:sz w:val="24"/>
          <w:szCs w:val="24"/>
        </w:rPr>
        <w:t>月</w:t>
      </w:r>
      <w:r w:rsidRPr="00E54B8A">
        <w:rPr>
          <w:rFonts w:hint="eastAsia"/>
          <w:sz w:val="24"/>
          <w:szCs w:val="24"/>
        </w:rPr>
        <w:t>18-21</w:t>
      </w:r>
      <w:r>
        <w:rPr>
          <w:rFonts w:hint="eastAsia"/>
          <w:sz w:val="24"/>
          <w:szCs w:val="24"/>
        </w:rPr>
        <w:t>日</w:t>
      </w:r>
      <w:r>
        <w:rPr>
          <w:rFonts w:hint="eastAsia"/>
          <w:sz w:val="24"/>
          <w:szCs w:val="24"/>
        </w:rPr>
        <w:t>,</w:t>
      </w:r>
      <w:r w:rsidRPr="00E54B8A">
        <w:rPr>
          <w:rFonts w:hint="eastAsia"/>
          <w:sz w:val="24"/>
          <w:szCs w:val="24"/>
        </w:rPr>
        <w:t>“世界智能网联汽车大会暨第六届中国国际节能与新能源汽车展览会”将在北京国家会议中心隆重举行，大会由北京市人民政府与工业和信息化部联合主办，由工业和信息化部装备工业发展中心、北京市经济和信息化委员会、中国电子信息产业发展研究院、北京市顺义区人民政府、中国国际贸易促进委员会机械行业分会、中国电工技术学会、《汽车知识》杂志社等机构共同承办。此次大会以“跨入汽车新时代”为主题，论坛会议、展览和动态活动三大板块联动，会议、展览与互动体验三位一体，亮点纷呈。</w:t>
      </w:r>
    </w:p>
    <w:p w:rsidR="00E54B8A" w:rsidRPr="00E54B8A" w:rsidRDefault="00E54B8A" w:rsidP="00E54B8A">
      <w:pPr>
        <w:spacing w:line="220" w:lineRule="atLeast"/>
        <w:rPr>
          <w:sz w:val="24"/>
          <w:szCs w:val="24"/>
        </w:rPr>
      </w:pPr>
    </w:p>
    <w:p w:rsidR="00E54B8A" w:rsidRPr="00E54B8A" w:rsidRDefault="00E54B8A" w:rsidP="00E54B8A">
      <w:pPr>
        <w:spacing w:line="220" w:lineRule="atLeast"/>
        <w:rPr>
          <w:sz w:val="24"/>
          <w:szCs w:val="24"/>
        </w:rPr>
      </w:pPr>
      <w:r w:rsidRPr="00E54B8A">
        <w:rPr>
          <w:noProof/>
          <w:sz w:val="24"/>
          <w:szCs w:val="24"/>
        </w:rPr>
        <w:drawing>
          <wp:inline distT="0" distB="0" distL="0" distR="0">
            <wp:extent cx="5672138" cy="3781425"/>
            <wp:effectExtent l="19050" t="0" r="4762" b="0"/>
            <wp:docPr id="3" name="图片 3" descr="C:\Users\Administrato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jpeg"/>
                    <pic:cNvPicPr>
                      <a:picLocks noChangeAspect="1" noChangeArrowheads="1"/>
                    </pic:cNvPicPr>
                  </pic:nvPicPr>
                  <pic:blipFill>
                    <a:blip r:embed="rId4" cstate="print"/>
                    <a:srcRect/>
                    <a:stretch>
                      <a:fillRect/>
                    </a:stretch>
                  </pic:blipFill>
                  <pic:spPr bwMode="auto">
                    <a:xfrm>
                      <a:off x="0" y="0"/>
                      <a:ext cx="5672138" cy="3781425"/>
                    </a:xfrm>
                    <a:prstGeom prst="rect">
                      <a:avLst/>
                    </a:prstGeom>
                    <a:noFill/>
                    <a:ln w="9525">
                      <a:noFill/>
                      <a:miter lim="800000"/>
                      <a:headEnd/>
                      <a:tailEnd/>
                    </a:ln>
                  </pic:spPr>
                </pic:pic>
              </a:graphicData>
            </a:graphic>
          </wp:inline>
        </w:drawing>
      </w:r>
    </w:p>
    <w:p w:rsidR="00E54B8A" w:rsidRPr="00E54B8A" w:rsidRDefault="00E54B8A" w:rsidP="00E54B8A">
      <w:pPr>
        <w:spacing w:line="220" w:lineRule="atLeast"/>
        <w:rPr>
          <w:sz w:val="24"/>
          <w:szCs w:val="24"/>
        </w:rPr>
      </w:pPr>
    </w:p>
    <w:p w:rsidR="00E54B8A" w:rsidRPr="00E54B8A" w:rsidRDefault="00E54B8A" w:rsidP="00E54B8A">
      <w:pPr>
        <w:spacing w:line="220" w:lineRule="atLeast"/>
        <w:rPr>
          <w:sz w:val="24"/>
          <w:szCs w:val="24"/>
        </w:rPr>
      </w:pPr>
      <w:r w:rsidRPr="00E54B8A">
        <w:rPr>
          <w:rFonts w:hint="eastAsia"/>
          <w:sz w:val="24"/>
          <w:szCs w:val="24"/>
        </w:rPr>
        <w:t>主办方诚挚邀请国内外智能网联和新能源汽车及产业链上下游相关企业、机构，以及智能交通产业、互联网产业、通讯产业、微电子产业、人工智能产业和新能源产业关联企业和组织参展。</w:t>
      </w:r>
    </w:p>
    <w:p w:rsidR="00E54B8A" w:rsidRPr="00E54B8A" w:rsidRDefault="00E54B8A" w:rsidP="00E54B8A">
      <w:pPr>
        <w:spacing w:line="220" w:lineRule="atLeast"/>
        <w:rPr>
          <w:sz w:val="24"/>
          <w:szCs w:val="24"/>
        </w:rPr>
      </w:pPr>
      <w:r w:rsidRPr="00E54B8A">
        <w:rPr>
          <w:rFonts w:hint="eastAsia"/>
          <w:sz w:val="24"/>
          <w:szCs w:val="24"/>
        </w:rPr>
        <w:lastRenderedPageBreak/>
        <w:t>一、展会简介</w:t>
      </w:r>
    </w:p>
    <w:p w:rsidR="00E54B8A" w:rsidRPr="00E54B8A" w:rsidRDefault="00E54B8A" w:rsidP="00E54B8A">
      <w:pPr>
        <w:spacing w:line="220" w:lineRule="atLeast"/>
        <w:rPr>
          <w:sz w:val="24"/>
          <w:szCs w:val="24"/>
        </w:rPr>
      </w:pPr>
      <w:r w:rsidRPr="00E54B8A">
        <w:rPr>
          <w:rFonts w:hint="eastAsia"/>
          <w:sz w:val="24"/>
          <w:szCs w:val="24"/>
        </w:rPr>
        <w:t>作为我国乃至亚洲最具规模和影响力的节能与新能源汽车专业展览展示平台，每年</w:t>
      </w:r>
      <w:r w:rsidRPr="00E54B8A">
        <w:rPr>
          <w:rFonts w:hint="eastAsia"/>
          <w:sz w:val="24"/>
          <w:szCs w:val="24"/>
        </w:rPr>
        <w:t>10</w:t>
      </w:r>
      <w:r w:rsidRPr="00E54B8A">
        <w:rPr>
          <w:rFonts w:hint="eastAsia"/>
          <w:sz w:val="24"/>
          <w:szCs w:val="24"/>
        </w:rPr>
        <w:t>月召开的中国国际节能与新能源汽车展览会（</w:t>
      </w:r>
      <w:proofErr w:type="spellStart"/>
      <w:r w:rsidRPr="00E54B8A">
        <w:rPr>
          <w:rFonts w:hint="eastAsia"/>
          <w:sz w:val="24"/>
          <w:szCs w:val="24"/>
        </w:rPr>
        <w:t>IEEVChina</w:t>
      </w:r>
      <w:proofErr w:type="spellEnd"/>
      <w:r w:rsidRPr="00E54B8A">
        <w:rPr>
          <w:rFonts w:hint="eastAsia"/>
          <w:sz w:val="24"/>
          <w:szCs w:val="24"/>
        </w:rPr>
        <w:t>，简称“中国国际节能与新能源汽车展暨节能与新能源汽车成果展”），经过五届的培育，现已发展成为一年一度的节能与新能源汽车行业盛事，为各大参展商搭建了交流学习、展览展示、品牌宣传、促销和市场推广的最优质平台。在延续和继承前五届“节能与新能源汽车产业发展规划成果展览会”成果的基础上，“世界智能网联汽车大会”将于</w:t>
      </w:r>
      <w:r w:rsidRPr="00E54B8A">
        <w:rPr>
          <w:rFonts w:hint="eastAsia"/>
          <w:sz w:val="24"/>
          <w:szCs w:val="24"/>
        </w:rPr>
        <w:t>2018</w:t>
      </w:r>
      <w:r w:rsidRPr="00E54B8A">
        <w:rPr>
          <w:rFonts w:hint="eastAsia"/>
          <w:sz w:val="24"/>
          <w:szCs w:val="24"/>
        </w:rPr>
        <w:t>年</w:t>
      </w:r>
      <w:r w:rsidRPr="00E54B8A">
        <w:rPr>
          <w:rFonts w:hint="eastAsia"/>
          <w:sz w:val="24"/>
          <w:szCs w:val="24"/>
        </w:rPr>
        <w:t>10</w:t>
      </w:r>
      <w:r w:rsidRPr="00E54B8A">
        <w:rPr>
          <w:rFonts w:hint="eastAsia"/>
          <w:sz w:val="24"/>
          <w:szCs w:val="24"/>
        </w:rPr>
        <w:t>月</w:t>
      </w:r>
      <w:r w:rsidRPr="00E54B8A">
        <w:rPr>
          <w:rFonts w:hint="eastAsia"/>
          <w:sz w:val="24"/>
          <w:szCs w:val="24"/>
        </w:rPr>
        <w:t>18-21</w:t>
      </w:r>
      <w:r w:rsidRPr="00E54B8A">
        <w:rPr>
          <w:rFonts w:hint="eastAsia"/>
          <w:sz w:val="24"/>
          <w:szCs w:val="24"/>
        </w:rPr>
        <w:t>日在北京国家会议中心举行。</w:t>
      </w:r>
      <w:r w:rsidRPr="00E54B8A">
        <w:rPr>
          <w:rFonts w:hint="eastAsia"/>
          <w:sz w:val="24"/>
          <w:szCs w:val="24"/>
        </w:rPr>
        <w:t xml:space="preserve"> </w:t>
      </w:r>
    </w:p>
    <w:p w:rsidR="00E54B8A" w:rsidRPr="00E54B8A" w:rsidRDefault="00E54B8A" w:rsidP="00E54B8A">
      <w:pPr>
        <w:spacing w:line="220" w:lineRule="atLeast"/>
        <w:rPr>
          <w:sz w:val="24"/>
          <w:szCs w:val="24"/>
        </w:rPr>
      </w:pPr>
      <w:r w:rsidRPr="00E54B8A">
        <w:rPr>
          <w:rFonts w:hint="eastAsia"/>
          <w:sz w:val="24"/>
          <w:szCs w:val="24"/>
        </w:rPr>
        <w:t>展览规模预计</w:t>
      </w:r>
      <w:r w:rsidRPr="00E54B8A">
        <w:rPr>
          <w:rFonts w:hint="eastAsia"/>
          <w:sz w:val="24"/>
          <w:szCs w:val="24"/>
        </w:rPr>
        <w:t>35000</w:t>
      </w:r>
      <w:r w:rsidRPr="00E54B8A">
        <w:rPr>
          <w:rFonts w:hint="eastAsia"/>
          <w:sz w:val="24"/>
          <w:szCs w:val="24"/>
        </w:rPr>
        <w:t>平方米，共计</w:t>
      </w:r>
      <w:r w:rsidRPr="00E54B8A">
        <w:rPr>
          <w:rFonts w:hint="eastAsia"/>
          <w:sz w:val="24"/>
          <w:szCs w:val="24"/>
        </w:rPr>
        <w:t>5</w:t>
      </w:r>
      <w:r w:rsidRPr="00E54B8A">
        <w:rPr>
          <w:rFonts w:hint="eastAsia"/>
          <w:sz w:val="24"/>
          <w:szCs w:val="24"/>
        </w:rPr>
        <w:t>个室内展馆，</w:t>
      </w:r>
      <w:r w:rsidRPr="00E54B8A">
        <w:rPr>
          <w:rFonts w:hint="eastAsia"/>
          <w:sz w:val="24"/>
          <w:szCs w:val="24"/>
        </w:rPr>
        <w:t>10</w:t>
      </w:r>
      <w:r w:rsidRPr="00E54B8A">
        <w:rPr>
          <w:rFonts w:hint="eastAsia"/>
          <w:sz w:val="24"/>
          <w:szCs w:val="24"/>
        </w:rPr>
        <w:t>大特色展区，室外试乘试驾展示体验区，室外无人（自动）驾驶测试演示体验区，</w:t>
      </w:r>
      <w:r w:rsidRPr="00E54B8A">
        <w:rPr>
          <w:rFonts w:hint="eastAsia"/>
          <w:sz w:val="24"/>
          <w:szCs w:val="24"/>
        </w:rPr>
        <w:t>20</w:t>
      </w:r>
      <w:r w:rsidRPr="00E54B8A">
        <w:rPr>
          <w:rFonts w:hint="eastAsia"/>
          <w:sz w:val="24"/>
          <w:szCs w:val="24"/>
        </w:rPr>
        <w:t>余个同期会场，数十场同期互动体验活动。</w:t>
      </w:r>
    </w:p>
    <w:p w:rsidR="00E54B8A" w:rsidRPr="00E54B8A" w:rsidRDefault="00E54B8A" w:rsidP="00E54B8A">
      <w:pPr>
        <w:spacing w:line="220" w:lineRule="atLeast"/>
        <w:rPr>
          <w:sz w:val="24"/>
          <w:szCs w:val="24"/>
        </w:rPr>
      </w:pPr>
      <w:r w:rsidRPr="00E54B8A">
        <w:rPr>
          <w:rFonts w:hint="eastAsia"/>
          <w:sz w:val="24"/>
          <w:szCs w:val="24"/>
        </w:rPr>
        <w:t>展会主要由节能与新能源汽车成果展、国际智能网联汽车及相关产业展两大板块组成，将通过“整车展区”、“关键零部件展区”、“国际展团”、“智能网联汽车展示专区”、“推广应用城市展区”、“充电桩和</w:t>
      </w:r>
      <w:r w:rsidRPr="00E54B8A">
        <w:rPr>
          <w:rFonts w:hint="eastAsia"/>
          <w:sz w:val="24"/>
          <w:szCs w:val="24"/>
        </w:rPr>
        <w:t>BMS</w:t>
      </w:r>
      <w:r w:rsidRPr="00E54B8A">
        <w:rPr>
          <w:rFonts w:hint="eastAsia"/>
          <w:sz w:val="24"/>
          <w:szCs w:val="24"/>
        </w:rPr>
        <w:t>展示专区”、“智能交通展示专区”、“新能源和材料展区”、“人工智能和</w:t>
      </w:r>
      <w:r w:rsidRPr="00E54B8A">
        <w:rPr>
          <w:rFonts w:hint="eastAsia"/>
          <w:sz w:val="24"/>
          <w:szCs w:val="24"/>
        </w:rPr>
        <w:t>IT</w:t>
      </w:r>
      <w:r w:rsidRPr="00E54B8A">
        <w:rPr>
          <w:rFonts w:hint="eastAsia"/>
          <w:sz w:val="24"/>
          <w:szCs w:val="24"/>
        </w:rPr>
        <w:t>展区”、“互动体验综合展区”等特色展区，全面展示国内外新能源汽车、智能网联汽车、关键零部件和产业链上下游，以及关联领域的前沿科技和最新成果。</w:t>
      </w:r>
    </w:p>
    <w:p w:rsidR="00E54B8A" w:rsidRPr="00E54B8A" w:rsidRDefault="00E54B8A" w:rsidP="00E54B8A">
      <w:pPr>
        <w:spacing w:line="220" w:lineRule="atLeast"/>
        <w:rPr>
          <w:sz w:val="24"/>
          <w:szCs w:val="24"/>
        </w:rPr>
      </w:pPr>
      <w:r w:rsidRPr="00E54B8A">
        <w:rPr>
          <w:rFonts w:hint="eastAsia"/>
          <w:sz w:val="24"/>
          <w:szCs w:val="24"/>
        </w:rPr>
        <w:t>展览会参展范围将涉及以下七大领域：汽车产业、智能交通产业、互联网产业、通讯产业、微电子产业、人工智能产业和新能源产业。参展商将涵盖国内外主流汽车及关键零部件企业，新能源、智能网联汽车“新势力”，电池、电机电控等关键零部件企业，以及充电设施和产业链上下游相关供应商等。此外，展会还将邀请国际国内互联网主流企业，通讯类企业和相关机构，智能交通领域企业和机构，以及微电子、新能源相关企业和机构参展。</w:t>
      </w:r>
    </w:p>
    <w:p w:rsidR="00E54B8A" w:rsidRDefault="00E54B8A" w:rsidP="00E54B8A">
      <w:pPr>
        <w:spacing w:line="220" w:lineRule="atLeast"/>
        <w:rPr>
          <w:sz w:val="24"/>
          <w:szCs w:val="24"/>
        </w:rPr>
      </w:pPr>
      <w:r w:rsidRPr="00E54B8A">
        <w:rPr>
          <w:rFonts w:hint="eastAsia"/>
          <w:sz w:val="24"/>
          <w:szCs w:val="24"/>
        </w:rPr>
        <w:t>今年展览会将进一步增强国际展商和主要汽车工业国展团的邀请力度，广泛邀请国际主流汽车集团、主要零部件供应商、产业链上下游企业和机构积极参展，大幅提高展览展示的国际化水平。</w:t>
      </w:r>
    </w:p>
    <w:p w:rsidR="00E54B8A" w:rsidRDefault="00E54B8A" w:rsidP="00E54B8A">
      <w:pPr>
        <w:spacing w:line="220" w:lineRule="atLeast"/>
        <w:rPr>
          <w:sz w:val="24"/>
          <w:szCs w:val="24"/>
        </w:rPr>
      </w:pPr>
      <w:r w:rsidRPr="00E54B8A">
        <w:rPr>
          <w:rFonts w:hint="eastAsia"/>
          <w:sz w:val="24"/>
          <w:szCs w:val="24"/>
        </w:rPr>
        <w:t>今年展览会将设立“四十年开放合作</w:t>
      </w:r>
      <w:r w:rsidRPr="00E54B8A">
        <w:rPr>
          <w:rFonts w:hint="eastAsia"/>
          <w:sz w:val="24"/>
          <w:szCs w:val="24"/>
        </w:rPr>
        <w:t xml:space="preserve"> </w:t>
      </w:r>
      <w:r w:rsidRPr="00E54B8A">
        <w:rPr>
          <w:rFonts w:hint="eastAsia"/>
          <w:sz w:val="24"/>
          <w:szCs w:val="24"/>
        </w:rPr>
        <w:t>汽车产业发展与展望”展示专区。今年是我国改革开放四十周年，伴随着设计经济发展和人民生活水平的持续提高，特别是加入</w:t>
      </w:r>
      <w:r w:rsidRPr="00E54B8A">
        <w:rPr>
          <w:rFonts w:hint="eastAsia"/>
          <w:sz w:val="24"/>
          <w:szCs w:val="24"/>
        </w:rPr>
        <w:t>WTO</w:t>
      </w:r>
      <w:r w:rsidRPr="00E54B8A">
        <w:rPr>
          <w:rFonts w:hint="eastAsia"/>
          <w:sz w:val="24"/>
          <w:szCs w:val="24"/>
        </w:rPr>
        <w:t>进步一扩大对外开放以后，我国汽车工业取得了突飞猛进，一跃成为全球第一大汽车市场和产销大国。该展区将以节能与新能源汽车、智能</w:t>
      </w:r>
      <w:r w:rsidRPr="00E54B8A">
        <w:rPr>
          <w:rFonts w:hint="eastAsia"/>
          <w:sz w:val="24"/>
          <w:szCs w:val="24"/>
        </w:rPr>
        <w:lastRenderedPageBreak/>
        <w:t>网联汽车为重点，对我国改革开放后特别是进入新世纪以来汽车工业发展成果、未来发展趋势进行梳理。成果展区还将特别设立“汽车产业对外开放与国际合作”板块。</w:t>
      </w:r>
    </w:p>
    <w:p w:rsidR="00E54B8A" w:rsidRPr="00E54B8A" w:rsidRDefault="00E54B8A" w:rsidP="00E54B8A">
      <w:pPr>
        <w:spacing w:line="220" w:lineRule="atLeast"/>
        <w:rPr>
          <w:sz w:val="24"/>
          <w:szCs w:val="24"/>
        </w:rPr>
      </w:pPr>
    </w:p>
    <w:p w:rsidR="00E54B8A" w:rsidRPr="00E54B8A" w:rsidRDefault="00E54B8A" w:rsidP="00E54B8A">
      <w:pPr>
        <w:spacing w:line="220" w:lineRule="atLeast"/>
        <w:ind w:firstLine="270"/>
        <w:rPr>
          <w:sz w:val="24"/>
          <w:szCs w:val="24"/>
        </w:rPr>
      </w:pPr>
      <w:r w:rsidRPr="00E54B8A">
        <w:rPr>
          <w:noProof/>
          <w:sz w:val="24"/>
          <w:szCs w:val="24"/>
        </w:rPr>
        <w:drawing>
          <wp:inline distT="0" distB="0" distL="0" distR="0">
            <wp:extent cx="5274310" cy="3507416"/>
            <wp:effectExtent l="19050" t="0" r="2540" b="0"/>
            <wp:docPr id="2" name="图片 2" descr="C:\Users\Administrato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eg"/>
                    <pic:cNvPicPr>
                      <a:picLocks noChangeAspect="1" noChangeArrowheads="1"/>
                    </pic:cNvPicPr>
                  </pic:nvPicPr>
                  <pic:blipFill>
                    <a:blip r:embed="rId5" cstate="print"/>
                    <a:srcRect/>
                    <a:stretch>
                      <a:fillRect/>
                    </a:stretch>
                  </pic:blipFill>
                  <pic:spPr bwMode="auto">
                    <a:xfrm>
                      <a:off x="0" y="0"/>
                      <a:ext cx="5274310" cy="3507416"/>
                    </a:xfrm>
                    <a:prstGeom prst="rect">
                      <a:avLst/>
                    </a:prstGeom>
                    <a:noFill/>
                    <a:ln w="9525">
                      <a:noFill/>
                      <a:miter lim="800000"/>
                      <a:headEnd/>
                      <a:tailEnd/>
                    </a:ln>
                  </pic:spPr>
                </pic:pic>
              </a:graphicData>
            </a:graphic>
          </wp:inline>
        </w:drawing>
      </w:r>
    </w:p>
    <w:p w:rsidR="00E54B8A" w:rsidRDefault="00E54B8A" w:rsidP="00E54B8A">
      <w:pPr>
        <w:spacing w:line="220" w:lineRule="atLeast"/>
        <w:rPr>
          <w:sz w:val="24"/>
          <w:szCs w:val="24"/>
        </w:rPr>
      </w:pPr>
    </w:p>
    <w:p w:rsidR="00E54B8A" w:rsidRDefault="00E54B8A" w:rsidP="00E54B8A">
      <w:pPr>
        <w:spacing w:line="220" w:lineRule="atLeast"/>
        <w:rPr>
          <w:sz w:val="24"/>
          <w:szCs w:val="24"/>
        </w:rPr>
      </w:pPr>
      <w:r w:rsidRPr="00E54B8A">
        <w:rPr>
          <w:rFonts w:hint="eastAsia"/>
          <w:sz w:val="24"/>
          <w:szCs w:val="24"/>
        </w:rPr>
        <w:t>北京是我国重要的科技创新中心，</w:t>
      </w:r>
      <w:r w:rsidRPr="00E54B8A">
        <w:rPr>
          <w:rFonts w:hint="eastAsia"/>
          <w:sz w:val="24"/>
          <w:szCs w:val="24"/>
        </w:rPr>
        <w:t>2017</w:t>
      </w:r>
      <w:r w:rsidRPr="00E54B8A">
        <w:rPr>
          <w:rFonts w:hint="eastAsia"/>
          <w:sz w:val="24"/>
          <w:szCs w:val="24"/>
        </w:rPr>
        <w:t>年</w:t>
      </w:r>
      <w:r w:rsidRPr="00E54B8A">
        <w:rPr>
          <w:rFonts w:hint="eastAsia"/>
          <w:sz w:val="24"/>
          <w:szCs w:val="24"/>
        </w:rPr>
        <w:t>12</w:t>
      </w:r>
      <w:r w:rsidRPr="00E54B8A">
        <w:rPr>
          <w:rFonts w:hint="eastAsia"/>
          <w:sz w:val="24"/>
          <w:szCs w:val="24"/>
        </w:rPr>
        <w:t>月，北京市发布十大高精尖产业发展指导意见</w:t>
      </w:r>
      <w:r w:rsidRPr="00E54B8A">
        <w:rPr>
          <w:rFonts w:hint="eastAsia"/>
          <w:sz w:val="24"/>
          <w:szCs w:val="24"/>
        </w:rPr>
        <w:t>,</w:t>
      </w:r>
      <w:r w:rsidRPr="00E54B8A">
        <w:rPr>
          <w:rFonts w:hint="eastAsia"/>
          <w:sz w:val="24"/>
          <w:szCs w:val="24"/>
        </w:rPr>
        <w:t>正式将新能源智能网联汽车作为我市汽车产业的发展方向</w:t>
      </w:r>
      <w:r w:rsidRPr="00E54B8A">
        <w:rPr>
          <w:rFonts w:hint="eastAsia"/>
          <w:sz w:val="24"/>
          <w:szCs w:val="24"/>
        </w:rPr>
        <w:t>,</w:t>
      </w:r>
      <w:r w:rsidRPr="00E54B8A">
        <w:rPr>
          <w:rFonts w:hint="eastAsia"/>
          <w:sz w:val="24"/>
          <w:szCs w:val="24"/>
        </w:rPr>
        <w:t>大会在京举办将推动相关产业项目落地</w:t>
      </w:r>
      <w:r w:rsidRPr="00E54B8A">
        <w:rPr>
          <w:rFonts w:hint="eastAsia"/>
          <w:sz w:val="24"/>
          <w:szCs w:val="24"/>
        </w:rPr>
        <w:t>,</w:t>
      </w:r>
      <w:r w:rsidRPr="00E54B8A">
        <w:rPr>
          <w:rFonts w:hint="eastAsia"/>
          <w:sz w:val="24"/>
          <w:szCs w:val="24"/>
        </w:rPr>
        <w:t>同时带动电子、通信、互联网、交通等多个关联产业协同发展</w:t>
      </w:r>
      <w:r w:rsidRPr="00E54B8A">
        <w:rPr>
          <w:rFonts w:hint="eastAsia"/>
          <w:sz w:val="24"/>
          <w:szCs w:val="24"/>
        </w:rPr>
        <w:t>,</w:t>
      </w:r>
      <w:r w:rsidRPr="00E54B8A">
        <w:rPr>
          <w:rFonts w:hint="eastAsia"/>
          <w:sz w:val="24"/>
          <w:szCs w:val="24"/>
        </w:rPr>
        <w:t>促进全产业转型升级。今年展览会特别设立“北京市智能网联汽车及相关产业展示专区”，顺义区作为北京市重要的智能网联汽车产业承载区，也将作为重点进行专门展示推广。</w:t>
      </w:r>
      <w:r w:rsidRPr="00E54B8A">
        <w:rPr>
          <w:rFonts w:hint="eastAsia"/>
          <w:sz w:val="24"/>
          <w:szCs w:val="24"/>
        </w:rPr>
        <w:t xml:space="preserve"> </w:t>
      </w:r>
    </w:p>
    <w:p w:rsidR="00E54B8A" w:rsidRPr="00E54B8A" w:rsidRDefault="00E54B8A" w:rsidP="00E54B8A">
      <w:pPr>
        <w:spacing w:line="220" w:lineRule="atLeast"/>
        <w:rPr>
          <w:sz w:val="24"/>
          <w:szCs w:val="24"/>
        </w:rPr>
      </w:pPr>
      <w:r w:rsidRPr="00E54B8A">
        <w:rPr>
          <w:rFonts w:hint="eastAsia"/>
          <w:sz w:val="24"/>
          <w:szCs w:val="24"/>
        </w:rPr>
        <w:t>今年组委会将进一步创新办展思路，大幅提高展览会组织和服务水平，展会将更具规模和影响力，更加国际化，涉及领域不断扩大，总体水平更上一个台阶。主办方将不断开拓创新，努力把展览会打造成为“世界一流</w:t>
      </w:r>
      <w:r w:rsidRPr="00E54B8A">
        <w:rPr>
          <w:rFonts w:hint="eastAsia"/>
          <w:sz w:val="24"/>
          <w:szCs w:val="24"/>
        </w:rPr>
        <w:t xml:space="preserve"> </w:t>
      </w:r>
      <w:r w:rsidRPr="00E54B8A">
        <w:rPr>
          <w:rFonts w:hint="eastAsia"/>
          <w:sz w:val="24"/>
          <w:szCs w:val="24"/>
        </w:rPr>
        <w:t>中国第一”的国际新能源和智能网联汽车专业展览会</w:t>
      </w:r>
      <w:r w:rsidRPr="00E54B8A">
        <w:rPr>
          <w:rFonts w:hint="eastAsia"/>
          <w:sz w:val="24"/>
          <w:szCs w:val="24"/>
        </w:rPr>
        <w:t>,</w:t>
      </w:r>
      <w:r w:rsidRPr="00E54B8A">
        <w:rPr>
          <w:rFonts w:hint="eastAsia"/>
          <w:sz w:val="24"/>
          <w:szCs w:val="24"/>
        </w:rPr>
        <w:t>搭建全球汽车最前沿科技展览展示和交流合作的最优质平台，创造北京工业展览和高端会展活动的最强品牌。</w:t>
      </w:r>
    </w:p>
    <w:p w:rsidR="00E54B8A" w:rsidRPr="00E54B8A" w:rsidRDefault="00E54B8A" w:rsidP="00E54B8A">
      <w:pPr>
        <w:spacing w:line="220" w:lineRule="atLeast"/>
        <w:rPr>
          <w:sz w:val="24"/>
          <w:szCs w:val="24"/>
        </w:rPr>
      </w:pPr>
    </w:p>
    <w:p w:rsidR="00E54B8A" w:rsidRPr="00E54B8A" w:rsidRDefault="00E54B8A" w:rsidP="00E54B8A">
      <w:pPr>
        <w:spacing w:line="220" w:lineRule="atLeast"/>
        <w:rPr>
          <w:sz w:val="24"/>
          <w:szCs w:val="24"/>
        </w:rPr>
      </w:pPr>
      <w:r w:rsidRPr="00E54B8A">
        <w:rPr>
          <w:rFonts w:hint="eastAsia"/>
          <w:sz w:val="24"/>
          <w:szCs w:val="24"/>
        </w:rPr>
        <w:lastRenderedPageBreak/>
        <w:t>二、展会信息</w:t>
      </w:r>
    </w:p>
    <w:p w:rsidR="00E54B8A" w:rsidRPr="00E54B8A" w:rsidRDefault="00E54B8A" w:rsidP="00E54B8A">
      <w:pPr>
        <w:spacing w:line="220" w:lineRule="atLeast"/>
        <w:rPr>
          <w:sz w:val="24"/>
          <w:szCs w:val="24"/>
        </w:rPr>
      </w:pPr>
      <w:r>
        <w:rPr>
          <w:rFonts w:hint="eastAsia"/>
          <w:sz w:val="24"/>
          <w:szCs w:val="24"/>
        </w:rPr>
        <w:t>展会名称</w:t>
      </w:r>
      <w:r w:rsidRPr="00E54B8A">
        <w:rPr>
          <w:rFonts w:hint="eastAsia"/>
          <w:sz w:val="24"/>
          <w:szCs w:val="24"/>
        </w:rPr>
        <w:t>：世界智能网联汽车大会</w:t>
      </w:r>
    </w:p>
    <w:p w:rsidR="00E54B8A" w:rsidRPr="00E54B8A" w:rsidRDefault="00E54B8A" w:rsidP="00E54B8A">
      <w:pPr>
        <w:spacing w:line="220" w:lineRule="atLeast"/>
        <w:ind w:firstLineChars="500" w:firstLine="1200"/>
        <w:rPr>
          <w:sz w:val="24"/>
          <w:szCs w:val="24"/>
        </w:rPr>
      </w:pPr>
      <w:r w:rsidRPr="00E54B8A">
        <w:rPr>
          <w:rFonts w:hint="eastAsia"/>
          <w:sz w:val="24"/>
          <w:szCs w:val="24"/>
        </w:rPr>
        <w:t>中国国际节能与新能源汽车展览会</w:t>
      </w:r>
    </w:p>
    <w:p w:rsidR="00E54B8A" w:rsidRPr="00E54B8A" w:rsidRDefault="00E54B8A" w:rsidP="00E54B8A">
      <w:pPr>
        <w:spacing w:line="220" w:lineRule="atLeast"/>
        <w:rPr>
          <w:sz w:val="24"/>
          <w:szCs w:val="24"/>
        </w:rPr>
      </w:pPr>
      <w:r w:rsidRPr="00E54B8A">
        <w:rPr>
          <w:rFonts w:hint="eastAsia"/>
          <w:sz w:val="24"/>
          <w:szCs w:val="24"/>
        </w:rPr>
        <w:t>搭建时间：</w:t>
      </w:r>
      <w:r w:rsidRPr="00E54B8A">
        <w:rPr>
          <w:rFonts w:hint="eastAsia"/>
          <w:sz w:val="24"/>
          <w:szCs w:val="24"/>
        </w:rPr>
        <w:t>2018</w:t>
      </w:r>
      <w:r w:rsidRPr="00E54B8A">
        <w:rPr>
          <w:rFonts w:hint="eastAsia"/>
          <w:sz w:val="24"/>
          <w:szCs w:val="24"/>
        </w:rPr>
        <w:t>年</w:t>
      </w:r>
      <w:r w:rsidRPr="00E54B8A">
        <w:rPr>
          <w:rFonts w:hint="eastAsia"/>
          <w:sz w:val="24"/>
          <w:szCs w:val="24"/>
        </w:rPr>
        <w:t>10</w:t>
      </w:r>
      <w:r w:rsidRPr="00E54B8A">
        <w:rPr>
          <w:rFonts w:hint="eastAsia"/>
          <w:sz w:val="24"/>
          <w:szCs w:val="24"/>
        </w:rPr>
        <w:t>月</w:t>
      </w:r>
      <w:r w:rsidRPr="00E54B8A">
        <w:rPr>
          <w:rFonts w:hint="eastAsia"/>
          <w:sz w:val="24"/>
          <w:szCs w:val="24"/>
        </w:rPr>
        <w:t>14-17</w:t>
      </w:r>
      <w:r w:rsidRPr="00E54B8A">
        <w:rPr>
          <w:rFonts w:hint="eastAsia"/>
          <w:sz w:val="24"/>
          <w:szCs w:val="24"/>
        </w:rPr>
        <w:t>日</w:t>
      </w:r>
    </w:p>
    <w:p w:rsidR="00E54B8A" w:rsidRPr="00E54B8A" w:rsidRDefault="00E54B8A" w:rsidP="00E54B8A">
      <w:pPr>
        <w:spacing w:line="220" w:lineRule="atLeast"/>
        <w:rPr>
          <w:sz w:val="24"/>
          <w:szCs w:val="24"/>
        </w:rPr>
      </w:pPr>
      <w:r w:rsidRPr="00E54B8A">
        <w:rPr>
          <w:rFonts w:hint="eastAsia"/>
          <w:sz w:val="24"/>
          <w:szCs w:val="24"/>
        </w:rPr>
        <w:t>展览时间：</w:t>
      </w:r>
      <w:r w:rsidRPr="00E54B8A">
        <w:rPr>
          <w:rFonts w:hint="eastAsia"/>
          <w:sz w:val="24"/>
          <w:szCs w:val="24"/>
        </w:rPr>
        <w:t>2018</w:t>
      </w:r>
      <w:r w:rsidRPr="00E54B8A">
        <w:rPr>
          <w:rFonts w:hint="eastAsia"/>
          <w:sz w:val="24"/>
          <w:szCs w:val="24"/>
        </w:rPr>
        <w:t>年</w:t>
      </w:r>
      <w:r w:rsidRPr="00E54B8A">
        <w:rPr>
          <w:rFonts w:hint="eastAsia"/>
          <w:sz w:val="24"/>
          <w:szCs w:val="24"/>
        </w:rPr>
        <w:t>10</w:t>
      </w:r>
      <w:r w:rsidRPr="00E54B8A">
        <w:rPr>
          <w:rFonts w:hint="eastAsia"/>
          <w:sz w:val="24"/>
          <w:szCs w:val="24"/>
        </w:rPr>
        <w:t>月</w:t>
      </w:r>
      <w:r w:rsidRPr="00E54B8A">
        <w:rPr>
          <w:rFonts w:hint="eastAsia"/>
          <w:sz w:val="24"/>
          <w:szCs w:val="24"/>
        </w:rPr>
        <w:t>18-21</w:t>
      </w:r>
      <w:r w:rsidRPr="00E54B8A">
        <w:rPr>
          <w:rFonts w:hint="eastAsia"/>
          <w:sz w:val="24"/>
          <w:szCs w:val="24"/>
        </w:rPr>
        <w:t>日</w:t>
      </w:r>
    </w:p>
    <w:p w:rsidR="00E54B8A" w:rsidRDefault="00E54B8A" w:rsidP="0018140B">
      <w:pPr>
        <w:spacing w:line="220" w:lineRule="atLeast"/>
        <w:rPr>
          <w:sz w:val="24"/>
          <w:szCs w:val="24"/>
        </w:rPr>
      </w:pPr>
      <w:r w:rsidRPr="00E54B8A">
        <w:rPr>
          <w:rFonts w:hint="eastAsia"/>
          <w:sz w:val="24"/>
          <w:szCs w:val="24"/>
        </w:rPr>
        <w:t>展会地点：北京•国家会议中心</w:t>
      </w:r>
      <w:r w:rsidRPr="00E54B8A">
        <w:rPr>
          <w:rFonts w:hint="eastAsia"/>
          <w:sz w:val="24"/>
          <w:szCs w:val="24"/>
        </w:rPr>
        <w:t xml:space="preserve">  </w:t>
      </w:r>
    </w:p>
    <w:p w:rsidR="0018140B" w:rsidRDefault="00E54B8A" w:rsidP="00E54B8A">
      <w:pPr>
        <w:spacing w:line="220" w:lineRule="atLeast"/>
        <w:rPr>
          <w:sz w:val="24"/>
          <w:szCs w:val="24"/>
        </w:rPr>
      </w:pPr>
      <w:r w:rsidRPr="00E54B8A">
        <w:rPr>
          <w:rFonts w:hint="eastAsia"/>
          <w:sz w:val="24"/>
          <w:szCs w:val="24"/>
        </w:rPr>
        <w:t>主办单位：</w:t>
      </w:r>
    </w:p>
    <w:p w:rsidR="00E54B8A" w:rsidRPr="00E54B8A" w:rsidRDefault="00E54B8A" w:rsidP="00E54B8A">
      <w:pPr>
        <w:spacing w:line="220" w:lineRule="atLeast"/>
        <w:rPr>
          <w:sz w:val="24"/>
          <w:szCs w:val="24"/>
        </w:rPr>
      </w:pPr>
      <w:r w:rsidRPr="00E54B8A">
        <w:rPr>
          <w:rFonts w:hint="eastAsia"/>
          <w:sz w:val="24"/>
          <w:szCs w:val="24"/>
        </w:rPr>
        <w:t>北京市人民政府、工业和信息化部</w:t>
      </w:r>
    </w:p>
    <w:p w:rsidR="0018140B" w:rsidRDefault="00E54B8A" w:rsidP="00E54B8A">
      <w:pPr>
        <w:spacing w:line="220" w:lineRule="atLeast"/>
        <w:rPr>
          <w:sz w:val="24"/>
          <w:szCs w:val="24"/>
        </w:rPr>
      </w:pPr>
      <w:r w:rsidRPr="00E54B8A">
        <w:rPr>
          <w:rFonts w:hint="eastAsia"/>
          <w:sz w:val="24"/>
          <w:szCs w:val="24"/>
        </w:rPr>
        <w:t>承办单位：</w:t>
      </w:r>
    </w:p>
    <w:p w:rsidR="00E54B8A" w:rsidRPr="00E54B8A" w:rsidRDefault="00E54B8A" w:rsidP="00E54B8A">
      <w:pPr>
        <w:spacing w:line="220" w:lineRule="atLeast"/>
        <w:rPr>
          <w:sz w:val="24"/>
          <w:szCs w:val="24"/>
        </w:rPr>
      </w:pPr>
      <w:r w:rsidRPr="00E54B8A">
        <w:rPr>
          <w:rFonts w:hint="eastAsia"/>
          <w:sz w:val="24"/>
          <w:szCs w:val="24"/>
        </w:rPr>
        <w:t>工业和信息化部装备工业发展中心</w:t>
      </w:r>
    </w:p>
    <w:p w:rsidR="00E54B8A" w:rsidRPr="00E54B8A" w:rsidRDefault="00E54B8A" w:rsidP="00E54B8A">
      <w:pPr>
        <w:spacing w:line="220" w:lineRule="atLeast"/>
        <w:rPr>
          <w:sz w:val="24"/>
          <w:szCs w:val="24"/>
        </w:rPr>
      </w:pPr>
      <w:r w:rsidRPr="00E54B8A">
        <w:rPr>
          <w:rFonts w:hint="eastAsia"/>
          <w:sz w:val="24"/>
          <w:szCs w:val="24"/>
        </w:rPr>
        <w:t>北京市经济和信息化委员会</w:t>
      </w:r>
    </w:p>
    <w:p w:rsidR="00E54B8A" w:rsidRPr="00E54B8A" w:rsidRDefault="00E54B8A" w:rsidP="00E54B8A">
      <w:pPr>
        <w:spacing w:line="220" w:lineRule="atLeast"/>
        <w:rPr>
          <w:sz w:val="24"/>
          <w:szCs w:val="24"/>
        </w:rPr>
      </w:pPr>
      <w:r w:rsidRPr="00E54B8A">
        <w:rPr>
          <w:rFonts w:hint="eastAsia"/>
          <w:sz w:val="24"/>
          <w:szCs w:val="24"/>
        </w:rPr>
        <w:t>中国电子信息产业发展研究院</w:t>
      </w:r>
    </w:p>
    <w:p w:rsidR="00E54B8A" w:rsidRPr="00E54B8A" w:rsidRDefault="00E54B8A" w:rsidP="00E54B8A">
      <w:pPr>
        <w:spacing w:line="220" w:lineRule="atLeast"/>
        <w:rPr>
          <w:sz w:val="24"/>
          <w:szCs w:val="24"/>
        </w:rPr>
      </w:pPr>
      <w:r w:rsidRPr="00E54B8A">
        <w:rPr>
          <w:rFonts w:hint="eastAsia"/>
          <w:sz w:val="24"/>
          <w:szCs w:val="24"/>
        </w:rPr>
        <w:t>北京市顺义区人民政府</w:t>
      </w:r>
    </w:p>
    <w:p w:rsidR="00E54B8A" w:rsidRPr="00E54B8A" w:rsidRDefault="00E54B8A" w:rsidP="00E54B8A">
      <w:pPr>
        <w:spacing w:line="220" w:lineRule="atLeast"/>
        <w:rPr>
          <w:sz w:val="24"/>
          <w:szCs w:val="24"/>
        </w:rPr>
      </w:pPr>
      <w:r w:rsidRPr="00E54B8A">
        <w:rPr>
          <w:rFonts w:hint="eastAsia"/>
          <w:sz w:val="24"/>
          <w:szCs w:val="24"/>
        </w:rPr>
        <w:t>中国国际贸易促进委员会机械行业分会</w:t>
      </w:r>
    </w:p>
    <w:p w:rsidR="00E54B8A" w:rsidRPr="00E54B8A" w:rsidRDefault="00E54B8A" w:rsidP="00E54B8A">
      <w:pPr>
        <w:spacing w:line="220" w:lineRule="atLeast"/>
        <w:rPr>
          <w:sz w:val="24"/>
          <w:szCs w:val="24"/>
        </w:rPr>
      </w:pPr>
      <w:r w:rsidRPr="00E54B8A">
        <w:rPr>
          <w:rFonts w:hint="eastAsia"/>
          <w:sz w:val="24"/>
          <w:szCs w:val="24"/>
        </w:rPr>
        <w:t>中国电工技术学会</w:t>
      </w:r>
    </w:p>
    <w:p w:rsidR="00E54B8A" w:rsidRPr="00E54B8A" w:rsidRDefault="00E54B8A" w:rsidP="00E54B8A">
      <w:pPr>
        <w:spacing w:line="220" w:lineRule="atLeast"/>
        <w:rPr>
          <w:sz w:val="24"/>
          <w:szCs w:val="24"/>
        </w:rPr>
      </w:pPr>
      <w:r w:rsidRPr="00E54B8A">
        <w:rPr>
          <w:rFonts w:hint="eastAsia"/>
          <w:sz w:val="24"/>
          <w:szCs w:val="24"/>
        </w:rPr>
        <w:t>《汽车知识》杂志社等</w:t>
      </w:r>
    </w:p>
    <w:p w:rsidR="00E54B8A" w:rsidRPr="00E54B8A" w:rsidRDefault="00E54B8A" w:rsidP="00E54B8A">
      <w:pPr>
        <w:spacing w:line="220" w:lineRule="atLeast"/>
        <w:rPr>
          <w:sz w:val="24"/>
          <w:szCs w:val="24"/>
        </w:rPr>
      </w:pPr>
      <w:r w:rsidRPr="00E54B8A">
        <w:rPr>
          <w:rFonts w:hint="eastAsia"/>
          <w:sz w:val="24"/>
          <w:szCs w:val="24"/>
        </w:rPr>
        <w:t>执行单位：北京中汽四方会展有限公司</w:t>
      </w:r>
    </w:p>
    <w:p w:rsidR="00E54B8A" w:rsidRPr="00E54B8A" w:rsidRDefault="00E54B8A" w:rsidP="00E54B8A">
      <w:pPr>
        <w:spacing w:line="220" w:lineRule="atLeast"/>
        <w:rPr>
          <w:sz w:val="24"/>
          <w:szCs w:val="24"/>
        </w:rPr>
      </w:pPr>
      <w:r w:rsidRPr="00E54B8A">
        <w:rPr>
          <w:rFonts w:hint="eastAsia"/>
          <w:sz w:val="24"/>
          <w:szCs w:val="24"/>
        </w:rPr>
        <w:t>合作单位：北京盛大超越国际展览有限公司</w:t>
      </w:r>
    </w:p>
    <w:p w:rsidR="00E54B8A" w:rsidRPr="00E54B8A" w:rsidRDefault="00E54B8A" w:rsidP="00E54B8A">
      <w:pPr>
        <w:spacing w:line="220" w:lineRule="atLeast"/>
        <w:rPr>
          <w:sz w:val="24"/>
          <w:szCs w:val="24"/>
        </w:rPr>
      </w:pPr>
      <w:r w:rsidRPr="00E54B8A">
        <w:rPr>
          <w:rFonts w:hint="eastAsia"/>
          <w:sz w:val="24"/>
          <w:szCs w:val="24"/>
        </w:rPr>
        <w:t>展会特色：</w:t>
      </w:r>
      <w:r w:rsidRPr="00E54B8A">
        <w:rPr>
          <w:rFonts w:hint="eastAsia"/>
          <w:sz w:val="24"/>
          <w:szCs w:val="24"/>
        </w:rPr>
        <w:t>10</w:t>
      </w:r>
      <w:r w:rsidRPr="00E54B8A">
        <w:rPr>
          <w:rFonts w:hint="eastAsia"/>
          <w:sz w:val="24"/>
          <w:szCs w:val="24"/>
        </w:rPr>
        <w:t>大特色展区，</w:t>
      </w:r>
      <w:r w:rsidRPr="00E54B8A">
        <w:rPr>
          <w:rFonts w:hint="eastAsia"/>
          <w:sz w:val="24"/>
          <w:szCs w:val="24"/>
        </w:rPr>
        <w:t>35000m2</w:t>
      </w:r>
      <w:r w:rsidRPr="00E54B8A">
        <w:rPr>
          <w:rFonts w:hint="eastAsia"/>
          <w:sz w:val="24"/>
          <w:szCs w:val="24"/>
        </w:rPr>
        <w:t>以上规模，</w:t>
      </w:r>
      <w:r w:rsidRPr="00E54B8A">
        <w:rPr>
          <w:rFonts w:hint="eastAsia"/>
          <w:sz w:val="24"/>
          <w:szCs w:val="24"/>
        </w:rPr>
        <w:t>10</w:t>
      </w:r>
      <w:r w:rsidRPr="00E54B8A">
        <w:rPr>
          <w:rFonts w:hint="eastAsia"/>
          <w:sz w:val="24"/>
          <w:szCs w:val="24"/>
        </w:rPr>
        <w:t>万</w:t>
      </w:r>
      <w:r w:rsidRPr="00E54B8A">
        <w:rPr>
          <w:rFonts w:hint="eastAsia"/>
          <w:sz w:val="24"/>
          <w:szCs w:val="24"/>
        </w:rPr>
        <w:t>+</w:t>
      </w:r>
      <w:r w:rsidRPr="00E54B8A">
        <w:rPr>
          <w:rFonts w:hint="eastAsia"/>
          <w:sz w:val="24"/>
          <w:szCs w:val="24"/>
        </w:rPr>
        <w:t>观众莅临现场，国内外一流企业参展；</w:t>
      </w:r>
    </w:p>
    <w:p w:rsidR="00E54B8A" w:rsidRPr="00E54B8A" w:rsidRDefault="00E54B8A" w:rsidP="00E54B8A">
      <w:pPr>
        <w:spacing w:line="220" w:lineRule="atLeast"/>
        <w:rPr>
          <w:sz w:val="24"/>
          <w:szCs w:val="24"/>
        </w:rPr>
      </w:pPr>
      <w:r w:rsidRPr="00E54B8A">
        <w:rPr>
          <w:rFonts w:hint="eastAsia"/>
          <w:sz w:val="24"/>
          <w:szCs w:val="24"/>
        </w:rPr>
        <w:t>7</w:t>
      </w:r>
      <w:r w:rsidRPr="00E54B8A">
        <w:rPr>
          <w:rFonts w:hint="eastAsia"/>
          <w:sz w:val="24"/>
          <w:szCs w:val="24"/>
        </w:rPr>
        <w:t>大领域</w:t>
      </w:r>
      <w:r w:rsidRPr="00E54B8A">
        <w:rPr>
          <w:rFonts w:hint="eastAsia"/>
          <w:sz w:val="24"/>
          <w:szCs w:val="24"/>
        </w:rPr>
        <w:t>20</w:t>
      </w:r>
      <w:r w:rsidRPr="00E54B8A">
        <w:rPr>
          <w:rFonts w:hint="eastAsia"/>
          <w:sz w:val="24"/>
          <w:szCs w:val="24"/>
        </w:rPr>
        <w:t>余场专业论坛；数百位顶尖行业大咖，数千位专业人士亲临大会，巅峰论道，开启智慧未来；</w:t>
      </w:r>
    </w:p>
    <w:p w:rsidR="00E54B8A" w:rsidRPr="00E54B8A" w:rsidRDefault="00E54B8A" w:rsidP="00E54B8A">
      <w:pPr>
        <w:spacing w:line="220" w:lineRule="atLeast"/>
        <w:rPr>
          <w:sz w:val="24"/>
          <w:szCs w:val="24"/>
        </w:rPr>
      </w:pPr>
      <w:r w:rsidRPr="00E54B8A">
        <w:rPr>
          <w:rFonts w:hint="eastAsia"/>
          <w:sz w:val="24"/>
          <w:szCs w:val="24"/>
        </w:rPr>
        <w:t xml:space="preserve"> </w:t>
      </w:r>
      <w:r w:rsidRPr="00E54B8A">
        <w:rPr>
          <w:rFonts w:hint="eastAsia"/>
          <w:sz w:val="24"/>
          <w:szCs w:val="24"/>
        </w:rPr>
        <w:t>论坛会议、展览和动态活动三大板块联动，会议、展览与互动体验三位一体；</w:t>
      </w:r>
    </w:p>
    <w:p w:rsidR="00E54B8A" w:rsidRPr="00E54B8A" w:rsidRDefault="00E54B8A" w:rsidP="00E54B8A">
      <w:pPr>
        <w:spacing w:line="220" w:lineRule="atLeast"/>
        <w:rPr>
          <w:sz w:val="24"/>
          <w:szCs w:val="24"/>
        </w:rPr>
      </w:pPr>
      <w:r w:rsidRPr="00E54B8A">
        <w:rPr>
          <w:rFonts w:hint="eastAsia"/>
          <w:sz w:val="24"/>
          <w:szCs w:val="24"/>
        </w:rPr>
        <w:lastRenderedPageBreak/>
        <w:t xml:space="preserve"> </w:t>
      </w:r>
      <w:r w:rsidRPr="00E54B8A">
        <w:rPr>
          <w:rFonts w:hint="eastAsia"/>
          <w:sz w:val="24"/>
          <w:szCs w:val="24"/>
        </w:rPr>
        <w:t>新型工业展会和高端论坛的新品牌，国内领先、具有全球影响力的产业交流和价值汇聚平台；</w:t>
      </w:r>
    </w:p>
    <w:p w:rsidR="00E54B8A" w:rsidRPr="00E54B8A" w:rsidRDefault="00E54B8A" w:rsidP="00E54B8A">
      <w:pPr>
        <w:spacing w:line="220" w:lineRule="atLeast"/>
        <w:rPr>
          <w:sz w:val="24"/>
          <w:szCs w:val="24"/>
        </w:rPr>
      </w:pPr>
      <w:r w:rsidRPr="00E54B8A">
        <w:rPr>
          <w:rFonts w:hint="eastAsia"/>
          <w:sz w:val="24"/>
          <w:szCs w:val="24"/>
        </w:rPr>
        <w:t xml:space="preserve"> </w:t>
      </w:r>
      <w:r w:rsidRPr="00E54B8A">
        <w:rPr>
          <w:rFonts w:hint="eastAsia"/>
          <w:sz w:val="24"/>
          <w:szCs w:val="24"/>
        </w:rPr>
        <w:t>新能源和智能网联汽车第一展，国家级智能网联和新能源汽车高端会议和展览展示平台。</w:t>
      </w:r>
    </w:p>
    <w:p w:rsidR="00E54B8A" w:rsidRPr="00E54B8A" w:rsidRDefault="00E54B8A" w:rsidP="00E54B8A">
      <w:pPr>
        <w:spacing w:line="220" w:lineRule="atLeast"/>
        <w:rPr>
          <w:sz w:val="24"/>
          <w:szCs w:val="24"/>
        </w:rPr>
      </w:pPr>
      <w:r w:rsidRPr="00E54B8A">
        <w:rPr>
          <w:rFonts w:hint="eastAsia"/>
          <w:sz w:val="24"/>
          <w:szCs w:val="24"/>
        </w:rPr>
        <w:t>四、同期论坛：</w:t>
      </w:r>
    </w:p>
    <w:p w:rsidR="00E54B8A" w:rsidRPr="00E54B8A" w:rsidRDefault="00E54B8A" w:rsidP="00E54B8A">
      <w:pPr>
        <w:spacing w:line="220" w:lineRule="atLeast"/>
        <w:rPr>
          <w:sz w:val="24"/>
          <w:szCs w:val="24"/>
        </w:rPr>
      </w:pPr>
      <w:r w:rsidRPr="00E54B8A">
        <w:rPr>
          <w:rFonts w:hint="eastAsia"/>
          <w:sz w:val="24"/>
          <w:szCs w:val="24"/>
        </w:rPr>
        <w:t xml:space="preserve"> </w:t>
      </w:r>
      <w:r w:rsidRPr="00E54B8A">
        <w:rPr>
          <w:rFonts w:hint="eastAsia"/>
          <w:sz w:val="24"/>
          <w:szCs w:val="24"/>
        </w:rPr>
        <w:t>详见附件</w:t>
      </w:r>
      <w:r w:rsidRPr="00E54B8A">
        <w:rPr>
          <w:rFonts w:hint="eastAsia"/>
          <w:sz w:val="24"/>
          <w:szCs w:val="24"/>
        </w:rPr>
        <w:t>1</w:t>
      </w:r>
      <w:r w:rsidRPr="00E54B8A">
        <w:rPr>
          <w:rFonts w:hint="eastAsia"/>
          <w:sz w:val="24"/>
          <w:szCs w:val="24"/>
        </w:rPr>
        <w:t>：《同期会议一览表》</w:t>
      </w:r>
      <w:r w:rsidRPr="00E54B8A">
        <w:rPr>
          <w:rFonts w:hint="eastAsia"/>
          <w:sz w:val="24"/>
          <w:szCs w:val="24"/>
        </w:rPr>
        <w:t xml:space="preserve"> </w:t>
      </w:r>
      <w:r w:rsidRPr="00E54B8A">
        <w:rPr>
          <w:rFonts w:hint="eastAsia"/>
          <w:sz w:val="24"/>
          <w:szCs w:val="24"/>
        </w:rPr>
        <w:t>备考</w:t>
      </w:r>
    </w:p>
    <w:p w:rsidR="00E54B8A" w:rsidRPr="00E54B8A" w:rsidRDefault="00E54B8A" w:rsidP="00E54B8A">
      <w:pPr>
        <w:spacing w:line="220" w:lineRule="atLeast"/>
        <w:rPr>
          <w:sz w:val="24"/>
          <w:szCs w:val="24"/>
        </w:rPr>
      </w:pPr>
      <w:r w:rsidRPr="00E54B8A">
        <w:rPr>
          <w:rFonts w:hint="eastAsia"/>
          <w:sz w:val="24"/>
          <w:szCs w:val="24"/>
        </w:rPr>
        <w:t>五、同期活动</w:t>
      </w:r>
    </w:p>
    <w:p w:rsidR="00E54B8A" w:rsidRPr="00E54B8A" w:rsidRDefault="00E54B8A" w:rsidP="00E54B8A">
      <w:pPr>
        <w:spacing w:line="220" w:lineRule="atLeast"/>
        <w:rPr>
          <w:sz w:val="24"/>
          <w:szCs w:val="24"/>
        </w:rPr>
      </w:pPr>
      <w:r w:rsidRPr="00E54B8A">
        <w:rPr>
          <w:rFonts w:hint="eastAsia"/>
          <w:sz w:val="24"/>
          <w:szCs w:val="24"/>
        </w:rPr>
        <w:t xml:space="preserve"> </w:t>
      </w:r>
      <w:r w:rsidRPr="00E54B8A">
        <w:rPr>
          <w:rFonts w:hint="eastAsia"/>
          <w:sz w:val="24"/>
          <w:szCs w:val="24"/>
        </w:rPr>
        <w:t>详见附件</w:t>
      </w:r>
      <w:r w:rsidRPr="00E54B8A">
        <w:rPr>
          <w:rFonts w:hint="eastAsia"/>
          <w:sz w:val="24"/>
          <w:szCs w:val="24"/>
        </w:rPr>
        <w:t>2</w:t>
      </w:r>
      <w:r w:rsidRPr="00E54B8A">
        <w:rPr>
          <w:rFonts w:hint="eastAsia"/>
          <w:sz w:val="24"/>
          <w:szCs w:val="24"/>
        </w:rPr>
        <w:t>：《同期互动体验活动一览表》备考</w:t>
      </w:r>
    </w:p>
    <w:p w:rsidR="00E54B8A" w:rsidRPr="00E54B8A" w:rsidRDefault="00E54B8A" w:rsidP="00E54B8A">
      <w:pPr>
        <w:spacing w:line="220" w:lineRule="atLeast"/>
        <w:rPr>
          <w:sz w:val="24"/>
          <w:szCs w:val="24"/>
        </w:rPr>
      </w:pPr>
      <w:r w:rsidRPr="00E54B8A">
        <w:rPr>
          <w:rFonts w:hint="eastAsia"/>
          <w:sz w:val="24"/>
          <w:szCs w:val="24"/>
        </w:rPr>
        <w:t>六、展位价格</w:t>
      </w:r>
    </w:p>
    <w:p w:rsidR="00E54B8A" w:rsidRPr="00E54B8A" w:rsidRDefault="00E54B8A" w:rsidP="00E54B8A">
      <w:pPr>
        <w:spacing w:line="220" w:lineRule="atLeast"/>
        <w:rPr>
          <w:sz w:val="24"/>
          <w:szCs w:val="24"/>
        </w:rPr>
      </w:pPr>
      <w:r w:rsidRPr="00E54B8A">
        <w:rPr>
          <w:rFonts w:hint="eastAsia"/>
          <w:sz w:val="24"/>
          <w:szCs w:val="24"/>
        </w:rPr>
        <w:t>室内光地</w:t>
      </w:r>
      <w:r w:rsidRPr="00E54B8A">
        <w:rPr>
          <w:rFonts w:hint="eastAsia"/>
          <w:sz w:val="24"/>
          <w:szCs w:val="24"/>
        </w:rPr>
        <w:t>Raw Space</w:t>
      </w:r>
      <w:r w:rsidRPr="00E54B8A">
        <w:rPr>
          <w:rFonts w:hint="eastAsia"/>
          <w:sz w:val="24"/>
          <w:szCs w:val="24"/>
        </w:rPr>
        <w:t>：</w:t>
      </w:r>
      <w:r w:rsidRPr="00E54B8A">
        <w:rPr>
          <w:rFonts w:hint="eastAsia"/>
          <w:sz w:val="24"/>
          <w:szCs w:val="24"/>
        </w:rPr>
        <w:t>1380</w:t>
      </w:r>
      <w:r w:rsidRPr="00E54B8A">
        <w:rPr>
          <w:rFonts w:hint="eastAsia"/>
          <w:sz w:val="24"/>
          <w:szCs w:val="24"/>
        </w:rPr>
        <w:t>元</w:t>
      </w:r>
      <w:r w:rsidRPr="00E54B8A">
        <w:rPr>
          <w:rFonts w:hint="eastAsia"/>
          <w:sz w:val="24"/>
          <w:szCs w:val="24"/>
        </w:rPr>
        <w:t>/</w:t>
      </w:r>
      <w:r w:rsidRPr="00E54B8A">
        <w:rPr>
          <w:rFonts w:ascii="宋体" w:eastAsia="宋体" w:hAnsi="宋体" w:cs="宋体" w:hint="eastAsia"/>
          <w:sz w:val="24"/>
          <w:szCs w:val="24"/>
        </w:rPr>
        <w:t>㎡</w:t>
      </w:r>
      <w:r w:rsidRPr="00E54B8A">
        <w:rPr>
          <w:rFonts w:hint="eastAsia"/>
          <w:sz w:val="24"/>
          <w:szCs w:val="24"/>
        </w:rPr>
        <w:t>(E1-E4</w:t>
      </w:r>
      <w:r w:rsidRPr="00E54B8A">
        <w:rPr>
          <w:rFonts w:hint="eastAsia"/>
          <w:sz w:val="24"/>
          <w:szCs w:val="24"/>
        </w:rPr>
        <w:t>馆</w:t>
      </w:r>
      <w:r w:rsidRPr="00E54B8A">
        <w:rPr>
          <w:rFonts w:hint="eastAsia"/>
          <w:sz w:val="24"/>
          <w:szCs w:val="24"/>
        </w:rPr>
        <w:t xml:space="preserve"> ) </w:t>
      </w:r>
    </w:p>
    <w:p w:rsidR="00E54B8A" w:rsidRPr="00E54B8A" w:rsidRDefault="00E54B8A" w:rsidP="00E54B8A">
      <w:pPr>
        <w:spacing w:line="220" w:lineRule="atLeast"/>
        <w:rPr>
          <w:sz w:val="24"/>
          <w:szCs w:val="24"/>
        </w:rPr>
      </w:pPr>
      <w:r w:rsidRPr="00E54B8A">
        <w:rPr>
          <w:rFonts w:hint="eastAsia"/>
          <w:sz w:val="24"/>
          <w:szCs w:val="24"/>
        </w:rPr>
        <w:t>标准展位</w:t>
      </w:r>
      <w:r w:rsidRPr="00E54B8A">
        <w:rPr>
          <w:rFonts w:hint="eastAsia"/>
          <w:sz w:val="24"/>
          <w:szCs w:val="24"/>
        </w:rPr>
        <w:t>Shell Scheme Booth</w:t>
      </w:r>
      <w:r w:rsidRPr="00E54B8A">
        <w:rPr>
          <w:rFonts w:hint="eastAsia"/>
          <w:sz w:val="24"/>
          <w:szCs w:val="24"/>
        </w:rPr>
        <w:t>：</w:t>
      </w:r>
      <w:r w:rsidRPr="00E54B8A">
        <w:rPr>
          <w:rFonts w:hint="eastAsia"/>
          <w:sz w:val="24"/>
          <w:szCs w:val="24"/>
        </w:rPr>
        <w:t>13500</w:t>
      </w:r>
      <w:r w:rsidRPr="00E54B8A">
        <w:rPr>
          <w:rFonts w:hint="eastAsia"/>
          <w:sz w:val="24"/>
          <w:szCs w:val="24"/>
        </w:rPr>
        <w:t>元</w:t>
      </w:r>
      <w:r w:rsidRPr="00E54B8A">
        <w:rPr>
          <w:rFonts w:hint="eastAsia"/>
          <w:sz w:val="24"/>
          <w:szCs w:val="24"/>
        </w:rPr>
        <w:t>/</w:t>
      </w:r>
      <w:r w:rsidRPr="00E54B8A">
        <w:rPr>
          <w:rFonts w:hint="eastAsia"/>
          <w:sz w:val="24"/>
          <w:szCs w:val="24"/>
        </w:rPr>
        <w:t>个（</w:t>
      </w:r>
      <w:r w:rsidRPr="00E54B8A">
        <w:rPr>
          <w:rFonts w:hint="eastAsia"/>
          <w:sz w:val="24"/>
          <w:szCs w:val="24"/>
        </w:rPr>
        <w:t>3m*3m</w:t>
      </w:r>
      <w:r w:rsidRPr="00E54B8A">
        <w:rPr>
          <w:rFonts w:hint="eastAsia"/>
          <w:sz w:val="24"/>
          <w:szCs w:val="24"/>
        </w:rPr>
        <w:t>，双开口展位加收</w:t>
      </w:r>
      <w:r w:rsidRPr="00E54B8A">
        <w:rPr>
          <w:rFonts w:hint="eastAsia"/>
          <w:sz w:val="24"/>
          <w:szCs w:val="24"/>
        </w:rPr>
        <w:t>10%</w:t>
      </w:r>
      <w:r w:rsidRPr="00E54B8A">
        <w:rPr>
          <w:rFonts w:hint="eastAsia"/>
          <w:sz w:val="24"/>
          <w:szCs w:val="24"/>
        </w:rPr>
        <w:t>）</w:t>
      </w:r>
    </w:p>
    <w:p w:rsidR="00E54B8A" w:rsidRPr="00E54B8A" w:rsidRDefault="00E54B8A" w:rsidP="00E54B8A">
      <w:pPr>
        <w:spacing w:line="220" w:lineRule="atLeast"/>
        <w:rPr>
          <w:sz w:val="24"/>
          <w:szCs w:val="24"/>
        </w:rPr>
      </w:pPr>
      <w:r w:rsidRPr="00E54B8A">
        <w:rPr>
          <w:rFonts w:hint="eastAsia"/>
          <w:sz w:val="24"/>
          <w:szCs w:val="24"/>
        </w:rPr>
        <w:t>七、联系方式</w:t>
      </w:r>
    </w:p>
    <w:p w:rsidR="00E54B8A" w:rsidRPr="00E54B8A" w:rsidRDefault="00E54B8A" w:rsidP="00E54B8A">
      <w:pPr>
        <w:spacing w:line="220" w:lineRule="atLeast"/>
        <w:rPr>
          <w:sz w:val="24"/>
          <w:szCs w:val="24"/>
        </w:rPr>
      </w:pPr>
      <w:r w:rsidRPr="00E54B8A">
        <w:rPr>
          <w:rFonts w:hint="eastAsia"/>
          <w:sz w:val="24"/>
          <w:szCs w:val="24"/>
        </w:rPr>
        <w:t>北京盛大超越国际展览有限公司</w:t>
      </w:r>
    </w:p>
    <w:p w:rsidR="00E54B8A" w:rsidRPr="00E54B8A" w:rsidRDefault="00E54B8A" w:rsidP="00E54B8A">
      <w:pPr>
        <w:spacing w:line="220" w:lineRule="atLeast"/>
        <w:rPr>
          <w:sz w:val="24"/>
          <w:szCs w:val="24"/>
        </w:rPr>
      </w:pPr>
      <w:r w:rsidRPr="00E54B8A">
        <w:rPr>
          <w:rFonts w:hint="eastAsia"/>
          <w:sz w:val="24"/>
          <w:szCs w:val="24"/>
        </w:rPr>
        <w:t>电话：</w:t>
      </w:r>
      <w:r w:rsidRPr="00E54B8A">
        <w:rPr>
          <w:rFonts w:hint="eastAsia"/>
          <w:sz w:val="24"/>
          <w:szCs w:val="24"/>
        </w:rPr>
        <w:t>010-5979 3500</w:t>
      </w:r>
    </w:p>
    <w:p w:rsidR="00E54B8A" w:rsidRPr="00E54B8A" w:rsidRDefault="00E54B8A" w:rsidP="00E54B8A">
      <w:pPr>
        <w:spacing w:line="220" w:lineRule="atLeast"/>
        <w:rPr>
          <w:sz w:val="24"/>
          <w:szCs w:val="24"/>
        </w:rPr>
      </w:pPr>
      <w:r w:rsidRPr="00E54B8A">
        <w:rPr>
          <w:rFonts w:hint="eastAsia"/>
          <w:sz w:val="24"/>
          <w:szCs w:val="24"/>
        </w:rPr>
        <w:t>邮箱：</w:t>
      </w:r>
      <w:r w:rsidRPr="00E54B8A">
        <w:rPr>
          <w:rFonts w:hint="eastAsia"/>
          <w:sz w:val="24"/>
          <w:szCs w:val="24"/>
        </w:rPr>
        <w:t>sales@s-expo.com</w:t>
      </w:r>
    </w:p>
    <w:p w:rsidR="004358AB" w:rsidRPr="00E54B8A" w:rsidRDefault="00E54B8A" w:rsidP="00E54B8A">
      <w:pPr>
        <w:spacing w:line="220" w:lineRule="atLeast"/>
        <w:rPr>
          <w:sz w:val="24"/>
          <w:szCs w:val="24"/>
        </w:rPr>
      </w:pPr>
      <w:r w:rsidRPr="00E54B8A">
        <w:rPr>
          <w:rFonts w:hint="eastAsia"/>
          <w:sz w:val="24"/>
          <w:szCs w:val="24"/>
        </w:rPr>
        <w:t>网址</w:t>
      </w:r>
      <w:r w:rsidRPr="00E54B8A">
        <w:rPr>
          <w:rFonts w:hint="eastAsia"/>
          <w:sz w:val="24"/>
          <w:szCs w:val="24"/>
        </w:rPr>
        <w:t>://www.evs-expo.com</w:t>
      </w:r>
    </w:p>
    <w:sectPr w:rsidR="004358AB" w:rsidRPr="00E54B8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04489"/>
    <w:rsid w:val="0018140B"/>
    <w:rsid w:val="00323B43"/>
    <w:rsid w:val="003D37D8"/>
    <w:rsid w:val="00426133"/>
    <w:rsid w:val="004358AB"/>
    <w:rsid w:val="008B7726"/>
    <w:rsid w:val="00C14BC7"/>
    <w:rsid w:val="00D31D50"/>
    <w:rsid w:val="00E54B8A"/>
    <w:rsid w:val="00FB1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4B8A"/>
    <w:pPr>
      <w:spacing w:after="0"/>
    </w:pPr>
    <w:rPr>
      <w:sz w:val="18"/>
      <w:szCs w:val="18"/>
    </w:rPr>
  </w:style>
  <w:style w:type="character" w:customStyle="1" w:styleId="Char">
    <w:name w:val="批注框文本 Char"/>
    <w:basedOn w:val="a0"/>
    <w:link w:val="a3"/>
    <w:uiPriority w:val="99"/>
    <w:semiHidden/>
    <w:rsid w:val="00E54B8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2018-09-25T13:41:00Z</dcterms:modified>
</cp:coreProperties>
</file>