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34" w:rsidRDefault="00107934" w:rsidP="00107934">
      <w:pPr>
        <w:jc w:val="center"/>
        <w:rPr>
          <w:b/>
          <w:szCs w:val="24"/>
        </w:rPr>
      </w:pPr>
    </w:p>
    <w:p w:rsidR="00107934" w:rsidRPr="00107934" w:rsidRDefault="00107934" w:rsidP="00107934">
      <w:pPr>
        <w:jc w:val="center"/>
        <w:rPr>
          <w:b/>
          <w:szCs w:val="24"/>
        </w:rPr>
      </w:pPr>
      <w:r w:rsidRPr="00107934">
        <w:rPr>
          <w:b/>
          <w:noProof/>
          <w:szCs w:val="24"/>
        </w:rPr>
        <w:drawing>
          <wp:inline distT="0" distB="0" distL="0" distR="0">
            <wp:extent cx="4637837" cy="415115"/>
            <wp:effectExtent l="19050" t="0" r="0" b="0"/>
            <wp:docPr id="3" name="图片 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30" cy="41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34" w:rsidRPr="00AE772D" w:rsidRDefault="00107934" w:rsidP="00107934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AE772D">
        <w:rPr>
          <w:rFonts w:ascii="微软雅黑" w:eastAsia="微软雅黑" w:hAnsi="微软雅黑" w:hint="eastAsia"/>
          <w:b/>
          <w:sz w:val="30"/>
          <w:szCs w:val="30"/>
        </w:rPr>
        <w:t>2022年参赛参展申请表</w:t>
      </w: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3840"/>
        <w:gridCol w:w="1418"/>
        <w:gridCol w:w="2976"/>
      </w:tblGrid>
      <w:tr w:rsidR="00107934" w:rsidRPr="00107934" w:rsidTr="00107934">
        <w:trPr>
          <w:trHeight w:val="5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jc w:val="center"/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单位名称</w:t>
            </w:r>
            <w:r w:rsidRPr="00107934">
              <w:rPr>
                <w:szCs w:val="24"/>
              </w:rPr>
              <w:br/>
            </w:r>
            <w:r w:rsidRPr="00107934">
              <w:rPr>
                <w:rFonts w:hint="eastAsia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szCs w:val="24"/>
              </w:rPr>
              <w:t>中文：</w:t>
            </w:r>
          </w:p>
        </w:tc>
      </w:tr>
      <w:tr w:rsidR="00107934" w:rsidRPr="00107934" w:rsidTr="00107934">
        <w:trPr>
          <w:trHeight w:val="40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szCs w:val="24"/>
              </w:rPr>
              <w:t>英文：</w:t>
            </w:r>
          </w:p>
        </w:tc>
      </w:tr>
      <w:tr w:rsidR="00107934" w:rsidRPr="00107934" w:rsidTr="004E6839">
        <w:trPr>
          <w:trHeight w:val="373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单位地址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</w:tr>
      <w:tr w:rsidR="00107934" w:rsidRPr="00107934" w:rsidTr="004E683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网</w:t>
            </w:r>
            <w:r w:rsidRPr="00107934">
              <w:rPr>
                <w:rFonts w:hint="eastAsia"/>
                <w:szCs w:val="24"/>
              </w:rPr>
              <w:t xml:space="preserve">    </w:t>
            </w:r>
            <w:r w:rsidRPr="00107934">
              <w:rPr>
                <w:rFonts w:hint="eastAsia"/>
                <w:szCs w:val="24"/>
              </w:rPr>
              <w:t>址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联</w:t>
            </w:r>
            <w:r w:rsidRPr="00107934">
              <w:rPr>
                <w:szCs w:val="24"/>
              </w:rPr>
              <w:t xml:space="preserve"> </w:t>
            </w:r>
            <w:r w:rsidRPr="00107934">
              <w:rPr>
                <w:rFonts w:hint="eastAsia"/>
                <w:szCs w:val="24"/>
              </w:rPr>
              <w:t>系</w:t>
            </w:r>
            <w:r w:rsidRPr="00107934">
              <w:rPr>
                <w:szCs w:val="24"/>
              </w:rPr>
              <w:t xml:space="preserve"> </w:t>
            </w:r>
            <w:r w:rsidRPr="00107934">
              <w:rPr>
                <w:rFonts w:hint="eastAsia"/>
                <w:szCs w:val="24"/>
              </w:rPr>
              <w:t>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</w:tr>
      <w:tr w:rsidR="00107934" w:rsidRPr="00107934" w:rsidTr="004E683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电</w:t>
            </w:r>
            <w:r w:rsidRPr="00107934">
              <w:rPr>
                <w:szCs w:val="24"/>
              </w:rPr>
              <w:t xml:space="preserve">    </w:t>
            </w:r>
            <w:r w:rsidRPr="00107934">
              <w:rPr>
                <w:rFonts w:hint="eastAsia"/>
                <w:szCs w:val="24"/>
              </w:rPr>
              <w:t>话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职</w:t>
            </w:r>
            <w:r w:rsidRPr="00107934">
              <w:rPr>
                <w:szCs w:val="24"/>
              </w:rPr>
              <w:t xml:space="preserve">    </w:t>
            </w:r>
            <w:r w:rsidRPr="00107934">
              <w:rPr>
                <w:rFonts w:hint="eastAsia"/>
                <w:szCs w:val="24"/>
              </w:rPr>
              <w:t>务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</w:tr>
      <w:tr w:rsidR="00107934" w:rsidRPr="00107934" w:rsidTr="004E683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邮</w:t>
            </w:r>
            <w:r w:rsidRPr="00107934">
              <w:rPr>
                <w:szCs w:val="24"/>
              </w:rPr>
              <w:t xml:space="preserve">    </w:t>
            </w:r>
            <w:r w:rsidRPr="00107934">
              <w:rPr>
                <w:rFonts w:hint="eastAsia"/>
                <w:szCs w:val="24"/>
              </w:rPr>
              <w:t>箱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手</w:t>
            </w:r>
            <w:r w:rsidRPr="00107934">
              <w:rPr>
                <w:szCs w:val="24"/>
              </w:rPr>
              <w:t xml:space="preserve">    </w:t>
            </w:r>
            <w:r w:rsidRPr="00107934">
              <w:rPr>
                <w:rFonts w:hint="eastAsia"/>
                <w:szCs w:val="24"/>
              </w:rPr>
              <w:t>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</w:tr>
      <w:tr w:rsidR="00107934" w:rsidRPr="00107934" w:rsidTr="00107934">
        <w:trPr>
          <w:trHeight w:val="497"/>
        </w:trPr>
        <w:tc>
          <w:tcPr>
            <w:tcW w:w="9654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 w:rsidRPr="00107934">
              <w:rPr>
                <w:rFonts w:hint="eastAsia"/>
                <w:b/>
                <w:bCs/>
                <w:szCs w:val="24"/>
              </w:rPr>
              <w:t>智能驾驶测试赛：</w:t>
            </w:r>
            <w:r w:rsidRPr="00107934">
              <w:rPr>
                <w:rFonts w:hint="eastAsia"/>
                <w:szCs w:val="24"/>
              </w:rPr>
              <w:t>参赛报名费：</w:t>
            </w:r>
            <w:r w:rsidRPr="00107934">
              <w:rPr>
                <w:rFonts w:hint="eastAsia"/>
                <w:szCs w:val="24"/>
              </w:rPr>
              <w:t>30,000</w:t>
            </w:r>
            <w:r w:rsidRPr="00107934">
              <w:rPr>
                <w:rFonts w:hint="eastAsia"/>
                <w:szCs w:val="24"/>
              </w:rPr>
              <w:t>元</w:t>
            </w:r>
            <w:r w:rsidRPr="00107934">
              <w:rPr>
                <w:rFonts w:hint="eastAsia"/>
                <w:szCs w:val="24"/>
              </w:rPr>
              <w:t>/</w:t>
            </w:r>
            <w:r w:rsidRPr="00107934">
              <w:rPr>
                <w:rFonts w:hint="eastAsia"/>
                <w:szCs w:val="24"/>
              </w:rPr>
              <w:t>辆，参赛车辆</w:t>
            </w:r>
            <w:r w:rsidRPr="00107934">
              <w:rPr>
                <w:rFonts w:hint="eastAsia"/>
                <w:szCs w:val="24"/>
              </w:rPr>
              <w:t xml:space="preserve"> </w:t>
            </w:r>
            <w:r w:rsidRPr="00107934">
              <w:rPr>
                <w:szCs w:val="24"/>
                <w:u w:val="single"/>
              </w:rPr>
              <w:t xml:space="preserve">    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rFonts w:hint="eastAsia"/>
                <w:szCs w:val="24"/>
              </w:rPr>
              <w:t>台。</w:t>
            </w:r>
          </w:p>
        </w:tc>
      </w:tr>
      <w:tr w:rsidR="00107934" w:rsidRPr="00107934" w:rsidTr="004E6839">
        <w:trPr>
          <w:trHeight w:val="1624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b/>
                <w:szCs w:val="24"/>
              </w:rPr>
              <w:t>展品类别</w:t>
            </w:r>
            <w:r w:rsidRPr="00107934">
              <w:rPr>
                <w:rFonts w:hint="eastAsia"/>
                <w:szCs w:val="24"/>
              </w:rPr>
              <w:t>（请</w:t>
            </w:r>
            <w:r w:rsidRPr="00107934">
              <w:rPr>
                <w:rFonts w:hint="eastAsia"/>
                <w:b/>
                <w:szCs w:val="24"/>
              </w:rPr>
              <w:t>加黑</w:t>
            </w:r>
            <w:r w:rsidRPr="00107934">
              <w:rPr>
                <w:rFonts w:hint="eastAsia"/>
                <w:szCs w:val="24"/>
              </w:rPr>
              <w:t>或勾选对应选项）：</w:t>
            </w:r>
          </w:p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□乘用车</w:t>
            </w:r>
            <w:r w:rsidRPr="00107934">
              <w:rPr>
                <w:rFonts w:hint="eastAsia"/>
                <w:szCs w:val="24"/>
              </w:rPr>
              <w:t xml:space="preserve">             </w:t>
            </w:r>
            <w:r w:rsidRPr="00107934">
              <w:rPr>
                <w:rFonts w:hint="eastAsia"/>
                <w:szCs w:val="24"/>
              </w:rPr>
              <w:t>□商用车</w:t>
            </w:r>
            <w:r w:rsidRPr="00107934">
              <w:rPr>
                <w:rFonts w:hint="eastAsia"/>
                <w:szCs w:val="24"/>
              </w:rPr>
              <w:t xml:space="preserve">               </w:t>
            </w:r>
            <w:r w:rsidRPr="00107934">
              <w:rPr>
                <w:rFonts w:hint="eastAsia"/>
                <w:szCs w:val="24"/>
              </w:rPr>
              <w:t>□新能源</w:t>
            </w:r>
            <w:r w:rsidRPr="00107934">
              <w:rPr>
                <w:rFonts w:hint="eastAsia"/>
                <w:szCs w:val="24"/>
              </w:rPr>
              <w:t xml:space="preserve">           </w:t>
            </w:r>
            <w:r w:rsidRPr="00107934">
              <w:rPr>
                <w:rFonts w:hint="eastAsia"/>
                <w:szCs w:val="24"/>
              </w:rPr>
              <w:t>□智能网联</w:t>
            </w:r>
          </w:p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□其他（请注明）：</w:t>
            </w:r>
          </w:p>
        </w:tc>
      </w:tr>
      <w:tr w:rsidR="00107934" w:rsidRPr="00107934" w:rsidTr="004E6839">
        <w:trPr>
          <w:trHeight w:val="1796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b/>
                <w:szCs w:val="24"/>
              </w:rPr>
            </w:pPr>
            <w:r w:rsidRPr="00107934">
              <w:rPr>
                <w:rFonts w:hint="eastAsia"/>
                <w:b/>
                <w:szCs w:val="24"/>
              </w:rPr>
              <w:t>展位价格（人民币）和预定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b/>
                <w:szCs w:val="24"/>
              </w:rPr>
              <w:t>室内</w:t>
            </w:r>
            <w:r w:rsidRPr="00107934">
              <w:rPr>
                <w:b/>
                <w:szCs w:val="24"/>
              </w:rPr>
              <w:t>光地</w:t>
            </w:r>
            <w:r w:rsidRPr="00107934">
              <w:rPr>
                <w:rFonts w:hint="eastAsia"/>
                <w:b/>
                <w:szCs w:val="24"/>
              </w:rPr>
              <w:t>展位价格</w:t>
            </w:r>
            <w:r w:rsidRPr="00107934">
              <w:rPr>
                <w:rFonts w:hint="eastAsia"/>
                <w:b/>
                <w:szCs w:val="24"/>
              </w:rPr>
              <w:t xml:space="preserve"> :</w:t>
            </w:r>
            <w:r w:rsidRPr="00107934">
              <w:rPr>
                <w:rFonts w:hint="eastAsia"/>
                <w:szCs w:val="24"/>
              </w:rPr>
              <w:t>1480</w:t>
            </w:r>
            <w:r w:rsidRPr="00107934">
              <w:rPr>
                <w:rFonts w:hint="eastAsia"/>
                <w:szCs w:val="24"/>
              </w:rPr>
              <w:t>元</w:t>
            </w:r>
            <w:r w:rsidRPr="00107934">
              <w:rPr>
                <w:rFonts w:hint="eastAsia"/>
                <w:szCs w:val="24"/>
              </w:rPr>
              <w:t>\</w:t>
            </w:r>
            <w:r w:rsidRPr="00107934">
              <w:rPr>
                <w:rFonts w:hint="eastAsia"/>
                <w:szCs w:val="24"/>
              </w:rPr>
              <w:t>㎡，预定</w:t>
            </w:r>
            <w:r w:rsidRPr="00107934">
              <w:rPr>
                <w:szCs w:val="24"/>
                <w:u w:val="single"/>
              </w:rPr>
              <w:t xml:space="preserve">    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szCs w:val="24"/>
              </w:rPr>
              <w:t>平方米</w:t>
            </w:r>
            <w:r w:rsidRPr="00107934">
              <w:rPr>
                <w:rFonts w:hint="eastAsia"/>
                <w:szCs w:val="24"/>
              </w:rPr>
              <w:t xml:space="preserve">. </w:t>
            </w:r>
            <w:r w:rsidRPr="00107934">
              <w:rPr>
                <w:rFonts w:hint="eastAsia"/>
                <w:szCs w:val="24"/>
              </w:rPr>
              <w:t>（</w:t>
            </w:r>
            <w:r w:rsidRPr="00107934">
              <w:rPr>
                <w:rFonts w:hint="eastAsia"/>
                <w:szCs w:val="24"/>
              </w:rPr>
              <w:t>36</w:t>
            </w:r>
            <w:r w:rsidRPr="00107934">
              <w:rPr>
                <w:szCs w:val="24"/>
              </w:rPr>
              <w:t>㎡</w:t>
            </w:r>
            <w:r w:rsidRPr="00107934">
              <w:rPr>
                <w:rFonts w:hint="eastAsia"/>
                <w:szCs w:val="24"/>
              </w:rPr>
              <w:t>起订）；</w:t>
            </w:r>
          </w:p>
          <w:p w:rsidR="00107934" w:rsidRPr="00107934" w:rsidRDefault="00107934" w:rsidP="00107934">
            <w:pPr>
              <w:rPr>
                <w:b/>
                <w:szCs w:val="24"/>
              </w:rPr>
            </w:pPr>
            <w:r w:rsidRPr="00107934">
              <w:rPr>
                <w:rFonts w:hint="eastAsia"/>
                <w:b/>
                <w:szCs w:val="24"/>
              </w:rPr>
              <w:t>室内</w:t>
            </w:r>
            <w:r w:rsidRPr="00107934">
              <w:rPr>
                <w:b/>
                <w:szCs w:val="24"/>
              </w:rPr>
              <w:t>标准展位</w:t>
            </w:r>
            <w:r w:rsidRPr="00107934">
              <w:rPr>
                <w:rFonts w:hint="eastAsia"/>
                <w:b/>
                <w:szCs w:val="24"/>
              </w:rPr>
              <w:t>价格：</w:t>
            </w:r>
            <w:r w:rsidRPr="00107934">
              <w:rPr>
                <w:rFonts w:hint="eastAsia"/>
                <w:szCs w:val="24"/>
              </w:rPr>
              <w:t>13</w:t>
            </w:r>
            <w:r w:rsidRPr="00107934">
              <w:rPr>
                <w:rFonts w:hint="eastAsia"/>
                <w:szCs w:val="24"/>
              </w:rPr>
              <w:t>，</w:t>
            </w:r>
            <w:r w:rsidRPr="00107934">
              <w:rPr>
                <w:rFonts w:hint="eastAsia"/>
                <w:szCs w:val="24"/>
              </w:rPr>
              <w:t>800</w:t>
            </w:r>
            <w:r w:rsidRPr="00107934">
              <w:rPr>
                <w:rFonts w:hint="eastAsia"/>
                <w:szCs w:val="24"/>
              </w:rPr>
              <w:t>元</w:t>
            </w:r>
            <w:r w:rsidRPr="00107934">
              <w:rPr>
                <w:rFonts w:hint="eastAsia"/>
                <w:szCs w:val="24"/>
              </w:rPr>
              <w:t>\9</w:t>
            </w:r>
            <w:r w:rsidRPr="00107934">
              <w:rPr>
                <w:rFonts w:hint="eastAsia"/>
                <w:szCs w:val="24"/>
              </w:rPr>
              <w:t>㎡，预定</w:t>
            </w:r>
            <w:r w:rsidRPr="00107934">
              <w:rPr>
                <w:szCs w:val="24"/>
                <w:u w:val="single"/>
              </w:rPr>
              <w:t xml:space="preserve"> 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szCs w:val="24"/>
                <w:u w:val="single"/>
              </w:rPr>
              <w:t xml:space="preserve">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szCs w:val="24"/>
              </w:rPr>
              <w:t>平方米</w:t>
            </w:r>
            <w:r w:rsidRPr="00107934">
              <w:rPr>
                <w:rFonts w:hint="eastAsia"/>
                <w:szCs w:val="24"/>
              </w:rPr>
              <w:t>（双开口展位加收</w:t>
            </w:r>
            <w:r w:rsidRPr="00107934">
              <w:rPr>
                <w:rFonts w:hint="eastAsia"/>
                <w:szCs w:val="24"/>
              </w:rPr>
              <w:t>1380</w:t>
            </w:r>
            <w:r w:rsidRPr="00107934">
              <w:rPr>
                <w:rFonts w:hint="eastAsia"/>
                <w:szCs w:val="24"/>
              </w:rPr>
              <w:t>元）；</w:t>
            </w:r>
          </w:p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b/>
                <w:szCs w:val="24"/>
              </w:rPr>
              <w:t>室外光地展位价格：</w:t>
            </w:r>
            <w:r w:rsidRPr="00107934">
              <w:rPr>
                <w:rFonts w:hint="eastAsia"/>
                <w:szCs w:val="24"/>
              </w:rPr>
              <w:t>800</w:t>
            </w:r>
            <w:r w:rsidRPr="00107934">
              <w:rPr>
                <w:rFonts w:hint="eastAsia"/>
                <w:szCs w:val="24"/>
              </w:rPr>
              <w:t>元</w:t>
            </w:r>
            <w:r w:rsidRPr="00107934">
              <w:rPr>
                <w:rFonts w:hint="eastAsia"/>
                <w:szCs w:val="24"/>
              </w:rPr>
              <w:t>/</w:t>
            </w:r>
            <w:r w:rsidRPr="00107934">
              <w:rPr>
                <w:rFonts w:hint="eastAsia"/>
                <w:szCs w:val="24"/>
              </w:rPr>
              <w:t>㎡，预定</w:t>
            </w:r>
            <w:r w:rsidRPr="00107934">
              <w:rPr>
                <w:szCs w:val="24"/>
                <w:u w:val="single"/>
              </w:rPr>
              <w:t xml:space="preserve">    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szCs w:val="24"/>
              </w:rPr>
              <w:t>平方米</w:t>
            </w:r>
            <w:r w:rsidRPr="00107934">
              <w:rPr>
                <w:rFonts w:hint="eastAsia"/>
                <w:szCs w:val="24"/>
              </w:rPr>
              <w:t xml:space="preserve">. </w:t>
            </w:r>
            <w:r w:rsidRPr="00107934">
              <w:rPr>
                <w:rFonts w:hint="eastAsia"/>
                <w:szCs w:val="24"/>
              </w:rPr>
              <w:t>（</w:t>
            </w:r>
            <w:r w:rsidRPr="00107934">
              <w:rPr>
                <w:rFonts w:hint="eastAsia"/>
                <w:szCs w:val="24"/>
              </w:rPr>
              <w:t>36</w:t>
            </w:r>
            <w:r w:rsidRPr="00107934">
              <w:rPr>
                <w:szCs w:val="24"/>
              </w:rPr>
              <w:t>㎡</w:t>
            </w:r>
            <w:r w:rsidRPr="00107934">
              <w:rPr>
                <w:rFonts w:hint="eastAsia"/>
                <w:szCs w:val="24"/>
              </w:rPr>
              <w:t>起订）</w:t>
            </w:r>
          </w:p>
        </w:tc>
      </w:tr>
      <w:tr w:rsidR="00107934" w:rsidRPr="00107934" w:rsidTr="004E6839">
        <w:trPr>
          <w:trHeight w:val="707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展位划分建议（仅供参考，不作要约条件）：</w:t>
            </w:r>
          </w:p>
        </w:tc>
      </w:tr>
      <w:tr w:rsidR="00107934" w:rsidRPr="00107934" w:rsidTr="004E6839">
        <w:trPr>
          <w:trHeight w:val="452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7934" w:rsidRPr="00107934" w:rsidRDefault="00107934" w:rsidP="00107934">
            <w:pPr>
              <w:rPr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934" w:rsidRPr="00107934" w:rsidRDefault="00107934" w:rsidP="00107934">
            <w:pPr>
              <w:jc w:val="right"/>
              <w:rPr>
                <w:szCs w:val="24"/>
              </w:rPr>
            </w:pPr>
            <w:r w:rsidRPr="00107934">
              <w:rPr>
                <w:rFonts w:hint="eastAsia"/>
                <w:szCs w:val="24"/>
              </w:rPr>
              <w:t>提交日期：</w:t>
            </w:r>
            <w:r w:rsidRPr="00107934">
              <w:rPr>
                <w:szCs w:val="24"/>
                <w:u w:val="single"/>
              </w:rPr>
              <w:t xml:space="preserve"> 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szCs w:val="24"/>
                <w:u w:val="single"/>
              </w:rPr>
              <w:t xml:space="preserve">   </w:t>
            </w:r>
            <w:r w:rsidRPr="00107934">
              <w:rPr>
                <w:rFonts w:hint="eastAsia"/>
                <w:szCs w:val="24"/>
              </w:rPr>
              <w:t>年</w:t>
            </w:r>
            <w:r w:rsidRPr="00107934">
              <w:rPr>
                <w:szCs w:val="24"/>
                <w:u w:val="single"/>
              </w:rPr>
              <w:t xml:space="preserve"> 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szCs w:val="24"/>
                <w:u w:val="single"/>
              </w:rPr>
              <w:t xml:space="preserve"> </w:t>
            </w:r>
            <w:r w:rsidRPr="00107934">
              <w:rPr>
                <w:rFonts w:hint="eastAsia"/>
                <w:szCs w:val="24"/>
              </w:rPr>
              <w:t>月</w:t>
            </w:r>
            <w:r w:rsidRPr="00107934">
              <w:rPr>
                <w:szCs w:val="24"/>
                <w:u w:val="single"/>
              </w:rPr>
              <w:t xml:space="preserve"> </w:t>
            </w:r>
            <w:r w:rsidRPr="00107934">
              <w:rPr>
                <w:rFonts w:hint="eastAsia"/>
                <w:szCs w:val="24"/>
                <w:u w:val="single"/>
              </w:rPr>
              <w:t xml:space="preserve"> </w:t>
            </w:r>
            <w:r w:rsidRPr="00107934">
              <w:rPr>
                <w:szCs w:val="24"/>
                <w:u w:val="single"/>
              </w:rPr>
              <w:t xml:space="preserve">  </w:t>
            </w:r>
            <w:r w:rsidRPr="00107934">
              <w:rPr>
                <w:rFonts w:hint="eastAsia"/>
                <w:szCs w:val="24"/>
              </w:rPr>
              <w:t>日</w:t>
            </w:r>
          </w:p>
        </w:tc>
      </w:tr>
    </w:tbl>
    <w:p w:rsidR="00107934" w:rsidRPr="00107934" w:rsidRDefault="00107934" w:rsidP="00107934">
      <w:pPr>
        <w:rPr>
          <w:vanish/>
          <w:szCs w:val="24"/>
        </w:rPr>
      </w:pPr>
    </w:p>
    <w:p w:rsidR="00107934" w:rsidRPr="00107934" w:rsidRDefault="00107934" w:rsidP="00107934">
      <w:pPr>
        <w:rPr>
          <w:b/>
          <w:szCs w:val="24"/>
        </w:rPr>
      </w:pPr>
      <w:r w:rsidRPr="00107934">
        <w:rPr>
          <w:rFonts w:hint="eastAsia"/>
          <w:b/>
          <w:szCs w:val="24"/>
        </w:rPr>
        <w:br/>
      </w:r>
      <w:r w:rsidRPr="00107934">
        <w:rPr>
          <w:rFonts w:hint="eastAsia"/>
          <w:b/>
          <w:szCs w:val="24"/>
        </w:rPr>
        <w:t>联系方式：</w:t>
      </w:r>
    </w:p>
    <w:p w:rsidR="00107934" w:rsidRPr="00107934" w:rsidRDefault="00107934" w:rsidP="00107934">
      <w:pPr>
        <w:rPr>
          <w:szCs w:val="24"/>
        </w:rPr>
      </w:pPr>
      <w:r w:rsidRPr="00107934">
        <w:rPr>
          <w:rFonts w:hint="eastAsia"/>
          <w:szCs w:val="24"/>
        </w:rPr>
        <w:t>北京盛大超越国际展览有限公司</w:t>
      </w:r>
      <w:r w:rsidRPr="00107934">
        <w:rPr>
          <w:rFonts w:hint="eastAsia"/>
          <w:szCs w:val="24"/>
        </w:rPr>
        <w:t xml:space="preserve">         </w:t>
      </w:r>
    </w:p>
    <w:p w:rsidR="00107934" w:rsidRPr="00107934" w:rsidRDefault="00107934" w:rsidP="00107934">
      <w:pPr>
        <w:rPr>
          <w:szCs w:val="24"/>
        </w:rPr>
      </w:pPr>
      <w:r w:rsidRPr="00107934">
        <w:rPr>
          <w:rFonts w:hint="eastAsia"/>
          <w:szCs w:val="24"/>
        </w:rPr>
        <w:t>电话：</w:t>
      </w:r>
      <w:r w:rsidRPr="00107934">
        <w:rPr>
          <w:rFonts w:hint="eastAsia"/>
          <w:szCs w:val="24"/>
        </w:rPr>
        <w:t xml:space="preserve">189 1184 4959            </w:t>
      </w:r>
      <w:r w:rsidRPr="00107934">
        <w:rPr>
          <w:rFonts w:hint="eastAsia"/>
          <w:szCs w:val="24"/>
        </w:rPr>
        <w:t>邮箱</w:t>
      </w:r>
      <w:r w:rsidRPr="00107934">
        <w:rPr>
          <w:rFonts w:hint="eastAsia"/>
          <w:szCs w:val="24"/>
        </w:rPr>
        <w:t xml:space="preserve">: </w:t>
      </w:r>
      <w:hyperlink r:id="rId9" w:history="1">
        <w:r w:rsidRPr="00107934">
          <w:rPr>
            <w:rStyle w:val="ac"/>
            <w:rFonts w:hint="eastAsia"/>
            <w:szCs w:val="24"/>
          </w:rPr>
          <w:t>sales@s-expo.com</w:t>
        </w:r>
      </w:hyperlink>
    </w:p>
    <w:p w:rsidR="00CB63A1" w:rsidRPr="00107934" w:rsidRDefault="00CB63A1" w:rsidP="00107934">
      <w:pPr>
        <w:rPr>
          <w:szCs w:val="24"/>
        </w:rPr>
      </w:pPr>
    </w:p>
    <w:sectPr w:rsidR="00CB63A1" w:rsidRPr="00107934" w:rsidSect="00AD5026">
      <w:footerReference w:type="default" r:id="rId10"/>
      <w:pgSz w:w="11906" w:h="16838"/>
      <w:pgMar w:top="284" w:right="1080" w:bottom="1440" w:left="1080" w:header="73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84" w:rsidRDefault="00E10484" w:rsidP="00AD5026">
      <w:pPr>
        <w:spacing w:after="0" w:line="240" w:lineRule="auto"/>
      </w:pPr>
      <w:r>
        <w:separator/>
      </w:r>
    </w:p>
  </w:endnote>
  <w:endnote w:type="continuationSeparator" w:id="0">
    <w:p w:rsidR="00E10484" w:rsidRDefault="00E10484" w:rsidP="00AD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26" w:rsidRPr="001A434F" w:rsidRDefault="00107934" w:rsidP="00681379">
    <w:pPr>
      <w:pStyle w:val="a6"/>
      <w:pBdr>
        <w:bottom w:val="none" w:sz="0" w:space="0" w:color="auto"/>
      </w:pBdr>
      <w:rPr>
        <w:b/>
        <w:sz w:val="24"/>
        <w:szCs w:val="24"/>
      </w:rPr>
    </w:pPr>
    <w:r>
      <w:rPr>
        <w:rFonts w:hint="eastAsia"/>
        <w:b/>
        <w:sz w:val="24"/>
        <w:szCs w:val="24"/>
      </w:rPr>
      <w:t>会展</w:t>
    </w:r>
    <w:r w:rsidR="00681379" w:rsidRPr="001A434F">
      <w:rPr>
        <w:rFonts w:hint="eastAsia"/>
        <w:b/>
        <w:sz w:val="24"/>
        <w:szCs w:val="24"/>
      </w:rPr>
      <w:t>日期：</w:t>
    </w:r>
    <w:r w:rsidR="00681379" w:rsidRPr="001A434F">
      <w:rPr>
        <w:rFonts w:hint="eastAsia"/>
        <w:b/>
        <w:sz w:val="24"/>
        <w:szCs w:val="24"/>
      </w:rPr>
      <w:t>202</w:t>
    </w:r>
    <w:r>
      <w:rPr>
        <w:rFonts w:hint="eastAsia"/>
        <w:b/>
        <w:sz w:val="24"/>
        <w:szCs w:val="24"/>
      </w:rPr>
      <w:t>2</w:t>
    </w:r>
    <w:r w:rsidR="00681379" w:rsidRPr="001A434F">
      <w:rPr>
        <w:rFonts w:hint="eastAsia"/>
        <w:b/>
        <w:sz w:val="24"/>
        <w:szCs w:val="24"/>
      </w:rPr>
      <w:t>年</w:t>
    </w:r>
    <w:r>
      <w:rPr>
        <w:rFonts w:hint="eastAsia"/>
        <w:b/>
        <w:sz w:val="24"/>
        <w:szCs w:val="24"/>
      </w:rPr>
      <w:t>9</w:t>
    </w:r>
    <w:r w:rsidR="00681379" w:rsidRPr="001A434F">
      <w:rPr>
        <w:rFonts w:hint="eastAsia"/>
        <w:b/>
        <w:sz w:val="24"/>
        <w:szCs w:val="24"/>
      </w:rPr>
      <w:t>月</w:t>
    </w:r>
    <w:r w:rsidR="001A434F">
      <w:rPr>
        <w:b/>
        <w:sz w:val="24"/>
        <w:szCs w:val="24"/>
      </w:rPr>
      <w:t xml:space="preserve">  </w:t>
    </w:r>
    <w:r w:rsidR="00415EC8">
      <w:rPr>
        <w:rFonts w:hint="eastAsia"/>
        <w:b/>
        <w:sz w:val="24"/>
        <w:szCs w:val="24"/>
      </w:rPr>
      <w:t xml:space="preserve">    </w:t>
    </w:r>
    <w:r w:rsidR="001A434F">
      <w:rPr>
        <w:b/>
        <w:sz w:val="24"/>
        <w:szCs w:val="24"/>
      </w:rPr>
      <w:t xml:space="preserve"> </w:t>
    </w:r>
    <w:r w:rsidR="0047461D" w:rsidRPr="001A434F">
      <w:rPr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会展</w:t>
    </w:r>
    <w:r w:rsidR="0047461D" w:rsidRPr="001A434F">
      <w:rPr>
        <w:b/>
        <w:sz w:val="24"/>
        <w:szCs w:val="24"/>
      </w:rPr>
      <w:t>地点：</w:t>
    </w:r>
    <w:r>
      <w:rPr>
        <w:rFonts w:hint="eastAsia"/>
        <w:b/>
        <w:sz w:val="24"/>
        <w:szCs w:val="24"/>
      </w:rPr>
      <w:t>北京</w:t>
    </w:r>
    <w:r>
      <w:rPr>
        <w:rFonts w:hint="eastAsia"/>
        <w:b/>
        <w:sz w:val="24"/>
        <w:szCs w:val="24"/>
      </w:rPr>
      <w:t>-</w:t>
    </w:r>
    <w:r>
      <w:rPr>
        <w:rFonts w:hint="eastAsia"/>
        <w:b/>
        <w:sz w:val="24"/>
        <w:szCs w:val="24"/>
      </w:rPr>
      <w:t>中国国际展览中心新馆</w:t>
    </w:r>
  </w:p>
  <w:p w:rsidR="00681379" w:rsidRDefault="006813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84" w:rsidRDefault="00E10484" w:rsidP="00AD5026">
      <w:pPr>
        <w:spacing w:after="0" w:line="240" w:lineRule="auto"/>
      </w:pPr>
      <w:r>
        <w:separator/>
      </w:r>
    </w:p>
  </w:footnote>
  <w:footnote w:type="continuationSeparator" w:id="0">
    <w:p w:rsidR="00E10484" w:rsidRDefault="00E10484" w:rsidP="00AD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F9C"/>
    <w:multiLevelType w:val="hybridMultilevel"/>
    <w:tmpl w:val="0518B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6E08"/>
    <w:rsid w:val="000031D2"/>
    <w:rsid w:val="000271DB"/>
    <w:rsid w:val="00030030"/>
    <w:rsid w:val="00031188"/>
    <w:rsid w:val="0003679C"/>
    <w:rsid w:val="000401F3"/>
    <w:rsid w:val="00042ECE"/>
    <w:rsid w:val="00055345"/>
    <w:rsid w:val="0009411D"/>
    <w:rsid w:val="00097289"/>
    <w:rsid w:val="000B0DE1"/>
    <w:rsid w:val="000B29AB"/>
    <w:rsid w:val="000C1589"/>
    <w:rsid w:val="000C3B27"/>
    <w:rsid w:val="000D0FE7"/>
    <w:rsid w:val="000F1D6A"/>
    <w:rsid w:val="000F2CD4"/>
    <w:rsid w:val="000F59B1"/>
    <w:rsid w:val="00103E7A"/>
    <w:rsid w:val="00107934"/>
    <w:rsid w:val="001119E9"/>
    <w:rsid w:val="00112DA4"/>
    <w:rsid w:val="00114FB8"/>
    <w:rsid w:val="00144C45"/>
    <w:rsid w:val="00164ED5"/>
    <w:rsid w:val="001772DF"/>
    <w:rsid w:val="00177D03"/>
    <w:rsid w:val="001814C7"/>
    <w:rsid w:val="001916F1"/>
    <w:rsid w:val="00194C99"/>
    <w:rsid w:val="0019500F"/>
    <w:rsid w:val="001A434F"/>
    <w:rsid w:val="001A7A92"/>
    <w:rsid w:val="001C71EC"/>
    <w:rsid w:val="001D2E0D"/>
    <w:rsid w:val="001D5D71"/>
    <w:rsid w:val="001D69D6"/>
    <w:rsid w:val="001E0677"/>
    <w:rsid w:val="00204A06"/>
    <w:rsid w:val="00210E09"/>
    <w:rsid w:val="00225FC8"/>
    <w:rsid w:val="00231083"/>
    <w:rsid w:val="00256991"/>
    <w:rsid w:val="002759F7"/>
    <w:rsid w:val="00276446"/>
    <w:rsid w:val="002828AB"/>
    <w:rsid w:val="00286799"/>
    <w:rsid w:val="00290B38"/>
    <w:rsid w:val="002C2B28"/>
    <w:rsid w:val="002D5E22"/>
    <w:rsid w:val="00320260"/>
    <w:rsid w:val="003208BC"/>
    <w:rsid w:val="0036139D"/>
    <w:rsid w:val="003868A3"/>
    <w:rsid w:val="003F293E"/>
    <w:rsid w:val="00415EC8"/>
    <w:rsid w:val="00424A48"/>
    <w:rsid w:val="004308F1"/>
    <w:rsid w:val="00445811"/>
    <w:rsid w:val="0047461D"/>
    <w:rsid w:val="00484966"/>
    <w:rsid w:val="00495DE0"/>
    <w:rsid w:val="004A3365"/>
    <w:rsid w:val="004B3FA7"/>
    <w:rsid w:val="004B4E49"/>
    <w:rsid w:val="004C4724"/>
    <w:rsid w:val="004D2001"/>
    <w:rsid w:val="004E2462"/>
    <w:rsid w:val="00530F05"/>
    <w:rsid w:val="00537FDD"/>
    <w:rsid w:val="00545B6F"/>
    <w:rsid w:val="005739D0"/>
    <w:rsid w:val="005906EA"/>
    <w:rsid w:val="00592723"/>
    <w:rsid w:val="005A6BD2"/>
    <w:rsid w:val="005D2D14"/>
    <w:rsid w:val="00601474"/>
    <w:rsid w:val="00623B76"/>
    <w:rsid w:val="0062759C"/>
    <w:rsid w:val="006535E8"/>
    <w:rsid w:val="00681379"/>
    <w:rsid w:val="006A22E9"/>
    <w:rsid w:val="006A6DEF"/>
    <w:rsid w:val="006B1769"/>
    <w:rsid w:val="006B2191"/>
    <w:rsid w:val="006C0F30"/>
    <w:rsid w:val="006C1EAC"/>
    <w:rsid w:val="006D6924"/>
    <w:rsid w:val="006E379D"/>
    <w:rsid w:val="006F4FBF"/>
    <w:rsid w:val="00720952"/>
    <w:rsid w:val="007555A8"/>
    <w:rsid w:val="00796E08"/>
    <w:rsid w:val="007D0E2F"/>
    <w:rsid w:val="007D13E3"/>
    <w:rsid w:val="008325DB"/>
    <w:rsid w:val="00863962"/>
    <w:rsid w:val="008724AC"/>
    <w:rsid w:val="00885D6D"/>
    <w:rsid w:val="00895152"/>
    <w:rsid w:val="008A03DE"/>
    <w:rsid w:val="008B03D3"/>
    <w:rsid w:val="008B0F5B"/>
    <w:rsid w:val="008B3278"/>
    <w:rsid w:val="008C391F"/>
    <w:rsid w:val="008C60C7"/>
    <w:rsid w:val="008C76BB"/>
    <w:rsid w:val="008E225D"/>
    <w:rsid w:val="00902195"/>
    <w:rsid w:val="009102FF"/>
    <w:rsid w:val="00921108"/>
    <w:rsid w:val="0092561C"/>
    <w:rsid w:val="00941C2E"/>
    <w:rsid w:val="00962989"/>
    <w:rsid w:val="0096492E"/>
    <w:rsid w:val="00982C67"/>
    <w:rsid w:val="0098329D"/>
    <w:rsid w:val="00984D04"/>
    <w:rsid w:val="0099010E"/>
    <w:rsid w:val="009A1D43"/>
    <w:rsid w:val="009B6DC5"/>
    <w:rsid w:val="009C26DA"/>
    <w:rsid w:val="009C2ACC"/>
    <w:rsid w:val="009D270F"/>
    <w:rsid w:val="009E25F4"/>
    <w:rsid w:val="009F0582"/>
    <w:rsid w:val="009F1869"/>
    <w:rsid w:val="009F7AA9"/>
    <w:rsid w:val="00A00DDB"/>
    <w:rsid w:val="00A32AAF"/>
    <w:rsid w:val="00A34F0C"/>
    <w:rsid w:val="00A90A8D"/>
    <w:rsid w:val="00AA2276"/>
    <w:rsid w:val="00AD4DE9"/>
    <w:rsid w:val="00AD5026"/>
    <w:rsid w:val="00AE772D"/>
    <w:rsid w:val="00AF64AA"/>
    <w:rsid w:val="00B05EE3"/>
    <w:rsid w:val="00B20CA7"/>
    <w:rsid w:val="00B50146"/>
    <w:rsid w:val="00B71AEB"/>
    <w:rsid w:val="00BB0C35"/>
    <w:rsid w:val="00BB2149"/>
    <w:rsid w:val="00BD2D87"/>
    <w:rsid w:val="00BF47F1"/>
    <w:rsid w:val="00BF678B"/>
    <w:rsid w:val="00C02B17"/>
    <w:rsid w:val="00C25136"/>
    <w:rsid w:val="00C41CE3"/>
    <w:rsid w:val="00C460D6"/>
    <w:rsid w:val="00C46EFD"/>
    <w:rsid w:val="00C577BE"/>
    <w:rsid w:val="00C638A3"/>
    <w:rsid w:val="00CB63A1"/>
    <w:rsid w:val="00CB6997"/>
    <w:rsid w:val="00CC07E3"/>
    <w:rsid w:val="00CC5506"/>
    <w:rsid w:val="00CD0328"/>
    <w:rsid w:val="00CD1C69"/>
    <w:rsid w:val="00CD56F8"/>
    <w:rsid w:val="00D2414E"/>
    <w:rsid w:val="00D26F85"/>
    <w:rsid w:val="00D41957"/>
    <w:rsid w:val="00D50181"/>
    <w:rsid w:val="00D62199"/>
    <w:rsid w:val="00D66C38"/>
    <w:rsid w:val="00D806F6"/>
    <w:rsid w:val="00D851F1"/>
    <w:rsid w:val="00D85B08"/>
    <w:rsid w:val="00D87CB2"/>
    <w:rsid w:val="00D9472F"/>
    <w:rsid w:val="00DD1606"/>
    <w:rsid w:val="00E01331"/>
    <w:rsid w:val="00E02AD7"/>
    <w:rsid w:val="00E10484"/>
    <w:rsid w:val="00E32BA5"/>
    <w:rsid w:val="00E74AB1"/>
    <w:rsid w:val="00E823A8"/>
    <w:rsid w:val="00E90488"/>
    <w:rsid w:val="00EA2BCD"/>
    <w:rsid w:val="00EB19D5"/>
    <w:rsid w:val="00EB735D"/>
    <w:rsid w:val="00EC15AC"/>
    <w:rsid w:val="00ED47F0"/>
    <w:rsid w:val="00ED4944"/>
    <w:rsid w:val="00EE70BD"/>
    <w:rsid w:val="00F045C9"/>
    <w:rsid w:val="00F2558D"/>
    <w:rsid w:val="00F34A38"/>
    <w:rsid w:val="00F41920"/>
    <w:rsid w:val="00F433B7"/>
    <w:rsid w:val="00F44E20"/>
    <w:rsid w:val="00F5790E"/>
    <w:rsid w:val="00F61E2A"/>
    <w:rsid w:val="00F700D3"/>
    <w:rsid w:val="00F84F20"/>
    <w:rsid w:val="00FE571F"/>
    <w:rsid w:val="04623182"/>
    <w:rsid w:val="0C062EE8"/>
    <w:rsid w:val="0CD16403"/>
    <w:rsid w:val="0D3B3F7A"/>
    <w:rsid w:val="0DA746CA"/>
    <w:rsid w:val="16070914"/>
    <w:rsid w:val="19537578"/>
    <w:rsid w:val="1BBD24BD"/>
    <w:rsid w:val="1F16045E"/>
    <w:rsid w:val="218E2C42"/>
    <w:rsid w:val="30595EAA"/>
    <w:rsid w:val="31215F8F"/>
    <w:rsid w:val="32C33DF2"/>
    <w:rsid w:val="3EA20AA3"/>
    <w:rsid w:val="3EF834C1"/>
    <w:rsid w:val="40D418D5"/>
    <w:rsid w:val="45501D67"/>
    <w:rsid w:val="567D69B9"/>
    <w:rsid w:val="56A3185B"/>
    <w:rsid w:val="682F70B5"/>
    <w:rsid w:val="6AD10057"/>
    <w:rsid w:val="6CAF668B"/>
    <w:rsid w:val="7A633DC9"/>
    <w:rsid w:val="7B23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6" w:qFormat="1"/>
    <w:lsdException w:name="footer" w:uiPriority="9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50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50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50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50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D50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50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50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D5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D5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5026"/>
    <w:rPr>
      <w:caps/>
      <w:spacing w:val="10"/>
      <w:sz w:val="18"/>
      <w:szCs w:val="18"/>
    </w:rPr>
  </w:style>
  <w:style w:type="paragraph" w:styleId="a4">
    <w:name w:val="Balloon Text"/>
    <w:basedOn w:val="a"/>
    <w:link w:val="Char"/>
    <w:qFormat/>
    <w:rsid w:val="00AD5026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D50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6"/>
    <w:qFormat/>
    <w:rsid w:val="00AD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AD5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D502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9">
    <w:name w:val="Title"/>
    <w:basedOn w:val="a"/>
    <w:next w:val="a"/>
    <w:link w:val="Char3"/>
    <w:uiPriority w:val="10"/>
    <w:qFormat/>
    <w:rsid w:val="00AD50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aa">
    <w:name w:val="Strong"/>
    <w:uiPriority w:val="22"/>
    <w:qFormat/>
    <w:rsid w:val="00AD5026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AD5026"/>
    <w:rPr>
      <w:caps/>
      <w:spacing w:val="5"/>
      <w:sz w:val="20"/>
      <w:szCs w:val="20"/>
    </w:rPr>
  </w:style>
  <w:style w:type="character" w:styleId="ac">
    <w:name w:val="Hyperlink"/>
    <w:basedOn w:val="a0"/>
    <w:unhideWhenUsed/>
    <w:qFormat/>
    <w:rsid w:val="00AD502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D5026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AD5026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AD5026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AD5026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AD5026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AD5026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AD5026"/>
    <w:rPr>
      <w:i/>
      <w:iCs/>
      <w:caps/>
      <w:spacing w:val="10"/>
      <w:sz w:val="20"/>
      <w:szCs w:val="20"/>
    </w:rPr>
  </w:style>
  <w:style w:type="character" w:customStyle="1" w:styleId="Char3">
    <w:name w:val="标题 Char"/>
    <w:basedOn w:val="a0"/>
    <w:link w:val="a9"/>
    <w:uiPriority w:val="10"/>
    <w:qFormat/>
    <w:rsid w:val="00AD5026"/>
    <w:rPr>
      <w:caps/>
      <w:color w:val="632423" w:themeColor="accent2" w:themeShade="80"/>
      <w:spacing w:val="50"/>
      <w:sz w:val="44"/>
      <w:szCs w:val="44"/>
    </w:rPr>
  </w:style>
  <w:style w:type="character" w:customStyle="1" w:styleId="Char2">
    <w:name w:val="副标题 Char"/>
    <w:basedOn w:val="a0"/>
    <w:link w:val="a7"/>
    <w:uiPriority w:val="11"/>
    <w:qFormat/>
    <w:rsid w:val="00AD5026"/>
    <w:rPr>
      <w:caps/>
      <w:spacing w:val="20"/>
      <w:sz w:val="18"/>
      <w:szCs w:val="18"/>
    </w:rPr>
  </w:style>
  <w:style w:type="paragraph" w:customStyle="1" w:styleId="10">
    <w:name w:val="无间隔1"/>
    <w:basedOn w:val="a"/>
    <w:link w:val="Char4"/>
    <w:uiPriority w:val="1"/>
    <w:qFormat/>
    <w:rsid w:val="00AD5026"/>
    <w:pPr>
      <w:spacing w:after="0" w:line="240" w:lineRule="auto"/>
    </w:pPr>
  </w:style>
  <w:style w:type="character" w:customStyle="1" w:styleId="Char4">
    <w:name w:val="无间隔 Char"/>
    <w:basedOn w:val="a0"/>
    <w:link w:val="10"/>
    <w:uiPriority w:val="1"/>
    <w:qFormat/>
    <w:rsid w:val="00AD5026"/>
  </w:style>
  <w:style w:type="paragraph" w:customStyle="1" w:styleId="11">
    <w:name w:val="列出段落1"/>
    <w:basedOn w:val="a"/>
    <w:uiPriority w:val="34"/>
    <w:qFormat/>
    <w:rsid w:val="00AD5026"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sid w:val="00AD5026"/>
    <w:rPr>
      <w:i/>
      <w:iCs/>
    </w:rPr>
  </w:style>
  <w:style w:type="character" w:customStyle="1" w:styleId="Char5">
    <w:name w:val="引用 Char"/>
    <w:basedOn w:val="a0"/>
    <w:link w:val="12"/>
    <w:uiPriority w:val="29"/>
    <w:qFormat/>
    <w:rsid w:val="00AD5026"/>
    <w:rPr>
      <w:i/>
      <w:iCs/>
    </w:rPr>
  </w:style>
  <w:style w:type="paragraph" w:customStyle="1" w:styleId="13">
    <w:name w:val="明显引用1"/>
    <w:basedOn w:val="a"/>
    <w:next w:val="a"/>
    <w:link w:val="Char6"/>
    <w:uiPriority w:val="30"/>
    <w:qFormat/>
    <w:rsid w:val="00AD50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6">
    <w:name w:val="明显引用 Char"/>
    <w:basedOn w:val="a0"/>
    <w:link w:val="13"/>
    <w:uiPriority w:val="30"/>
    <w:qFormat/>
    <w:rsid w:val="00AD5026"/>
    <w:rPr>
      <w:caps/>
      <w:color w:val="622423" w:themeColor="accent2" w:themeShade="7F"/>
      <w:spacing w:val="5"/>
      <w:sz w:val="20"/>
      <w:szCs w:val="20"/>
    </w:rPr>
  </w:style>
  <w:style w:type="character" w:customStyle="1" w:styleId="14">
    <w:name w:val="不明显强调1"/>
    <w:uiPriority w:val="19"/>
    <w:qFormat/>
    <w:rsid w:val="00AD5026"/>
    <w:rPr>
      <w:i/>
      <w:iCs/>
    </w:rPr>
  </w:style>
  <w:style w:type="character" w:customStyle="1" w:styleId="15">
    <w:name w:val="明显强调1"/>
    <w:uiPriority w:val="21"/>
    <w:qFormat/>
    <w:rsid w:val="00AD5026"/>
    <w:rPr>
      <w:i/>
      <w:iCs/>
      <w:caps/>
      <w:spacing w:val="10"/>
      <w:sz w:val="20"/>
      <w:szCs w:val="20"/>
    </w:rPr>
  </w:style>
  <w:style w:type="character" w:customStyle="1" w:styleId="16">
    <w:name w:val="不明显参考1"/>
    <w:basedOn w:val="a0"/>
    <w:uiPriority w:val="31"/>
    <w:qFormat/>
    <w:rsid w:val="00AD50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7">
    <w:name w:val="明显参考1"/>
    <w:uiPriority w:val="32"/>
    <w:qFormat/>
    <w:rsid w:val="00AD50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8">
    <w:name w:val="书籍标题1"/>
    <w:uiPriority w:val="33"/>
    <w:qFormat/>
    <w:rsid w:val="00AD5026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unhideWhenUsed/>
    <w:qFormat/>
    <w:rsid w:val="00AD5026"/>
    <w:pPr>
      <w:outlineLvl w:val="9"/>
    </w:pPr>
    <w:rPr>
      <w:lang w:bidi="en-US"/>
    </w:rPr>
  </w:style>
  <w:style w:type="character" w:customStyle="1" w:styleId="Char1">
    <w:name w:val="页眉 Char"/>
    <w:basedOn w:val="a0"/>
    <w:link w:val="a6"/>
    <w:uiPriority w:val="6"/>
    <w:qFormat/>
    <w:rsid w:val="00AD502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D5026"/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AD5026"/>
    <w:rPr>
      <w:rFonts w:asciiTheme="majorHAnsi" w:eastAsiaTheme="majorEastAsia" w:hAnsiTheme="majorHAnsi" w:cstheme="majorBidi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7"/>
    <w:qFormat/>
    <w:rsid w:val="00AD5026"/>
    <w:pPr>
      <w:widowControl w:val="0"/>
      <w:pBdr>
        <w:top w:val="single" w:sz="6" w:space="1" w:color="000000"/>
      </w:pBdr>
      <w:spacing w:after="0" w:line="240" w:lineRule="auto"/>
      <w:jc w:val="center"/>
    </w:pPr>
    <w:rPr>
      <w:rFonts w:ascii="Arial" w:eastAsia="宋体" w:hAnsi="Arial" w:cs="Arial"/>
      <w:vanish/>
      <w:color w:val="000000"/>
      <w:kern w:val="1"/>
      <w:sz w:val="16"/>
      <w:szCs w:val="16"/>
    </w:rPr>
  </w:style>
  <w:style w:type="character" w:customStyle="1" w:styleId="z-Char">
    <w:name w:val="z-窗体底端 Char"/>
    <w:basedOn w:val="a0"/>
    <w:link w:val="z-1"/>
    <w:uiPriority w:val="7"/>
    <w:qFormat/>
    <w:rsid w:val="00AD5026"/>
    <w:rPr>
      <w:rFonts w:ascii="Arial" w:hAnsi="Arial" w:cs="Arial"/>
      <w:vanish/>
      <w:color w:val="000000"/>
      <w:kern w:val="1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05EE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537FDD"/>
    <w:pPr>
      <w:widowControl w:val="0"/>
      <w:spacing w:after="0" w:line="240" w:lineRule="auto"/>
      <w:ind w:firstLineChars="200" w:firstLine="42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s-exp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invt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熊啸</dc:creator>
  <cp:lastModifiedBy>Administrator</cp:lastModifiedBy>
  <cp:revision>4</cp:revision>
  <dcterms:created xsi:type="dcterms:W3CDTF">2021-10-11T02:31:00Z</dcterms:created>
  <dcterms:modified xsi:type="dcterms:W3CDTF">2021-10-11T02:32:00Z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